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6E692" w14:textId="77777777" w:rsidR="008334AD" w:rsidRDefault="008334AD" w:rsidP="006F4E40">
      <w:pPr>
        <w:pStyle w:val="Heading1"/>
        <w:spacing w:before="0"/>
        <w:jc w:val="center"/>
      </w:pPr>
    </w:p>
    <w:p w14:paraId="53B81FAB" w14:textId="77777777" w:rsidR="008334AD" w:rsidRDefault="008334AD" w:rsidP="006F4E40">
      <w:pPr>
        <w:pStyle w:val="Heading1"/>
        <w:spacing w:before="0"/>
        <w:jc w:val="center"/>
      </w:pPr>
    </w:p>
    <w:p w14:paraId="59A3B88A" w14:textId="77777777" w:rsidR="008334AD" w:rsidRDefault="008334AD" w:rsidP="006F4E40">
      <w:pPr>
        <w:pStyle w:val="Heading1"/>
        <w:spacing w:before="0"/>
        <w:jc w:val="center"/>
      </w:pPr>
    </w:p>
    <w:p w14:paraId="78EB62AB" w14:textId="77777777" w:rsidR="008334AD" w:rsidRDefault="008334AD" w:rsidP="006F4E40">
      <w:pPr>
        <w:pStyle w:val="Heading1"/>
        <w:spacing w:before="0"/>
        <w:jc w:val="center"/>
      </w:pPr>
    </w:p>
    <w:p w14:paraId="79352078" w14:textId="77777777" w:rsidR="008334AD" w:rsidRDefault="008334AD" w:rsidP="006F4E40">
      <w:pPr>
        <w:pStyle w:val="Heading1"/>
        <w:spacing w:before="0"/>
        <w:jc w:val="center"/>
      </w:pPr>
    </w:p>
    <w:p w14:paraId="062BA098" w14:textId="77777777" w:rsidR="008334AD" w:rsidRDefault="008334AD" w:rsidP="006F4E40">
      <w:pPr>
        <w:pStyle w:val="Heading1"/>
        <w:spacing w:before="0"/>
        <w:jc w:val="center"/>
      </w:pPr>
    </w:p>
    <w:p w14:paraId="52BCAA94" w14:textId="093ECFC7" w:rsidR="006F4E40" w:rsidRDefault="008334AD" w:rsidP="006F4E40">
      <w:pPr>
        <w:pStyle w:val="Heading1"/>
        <w:spacing w:before="0"/>
        <w:jc w:val="center"/>
      </w:pPr>
      <w:r>
        <w:t>CONSTITUTION AND RULE</w:t>
      </w:r>
      <w:r w:rsidR="00BC7707">
        <w:t>S</w:t>
      </w:r>
    </w:p>
    <w:p w14:paraId="2AE8D4EC" w14:textId="77777777" w:rsidR="008334AD" w:rsidRPr="008334AD" w:rsidRDefault="008334AD" w:rsidP="008334AD"/>
    <w:p w14:paraId="413D1D74" w14:textId="77777777" w:rsidR="008334AD" w:rsidRPr="002C30D2" w:rsidRDefault="008334AD" w:rsidP="008334AD">
      <w:pPr>
        <w:jc w:val="center"/>
        <w:rPr>
          <w:rFonts w:asciiTheme="majorHAnsi" w:hAnsiTheme="majorHAnsi"/>
          <w:color w:val="365F91" w:themeColor="accent1" w:themeShade="BF"/>
          <w:sz w:val="28"/>
          <w:szCs w:val="28"/>
        </w:rPr>
      </w:pPr>
      <w:r w:rsidRPr="002C30D2">
        <w:rPr>
          <w:rFonts w:asciiTheme="majorHAnsi" w:hAnsiTheme="majorHAnsi"/>
          <w:color w:val="365F91" w:themeColor="accent1" w:themeShade="BF"/>
          <w:sz w:val="28"/>
          <w:szCs w:val="28"/>
        </w:rPr>
        <w:t>of</w:t>
      </w:r>
    </w:p>
    <w:p w14:paraId="609FBC10" w14:textId="77777777" w:rsidR="008334AD" w:rsidRDefault="008334AD" w:rsidP="008334AD">
      <w:pPr>
        <w:jc w:val="center"/>
      </w:pPr>
    </w:p>
    <w:p w14:paraId="6AFE923E" w14:textId="77777777" w:rsidR="008334AD" w:rsidRPr="008334AD" w:rsidRDefault="008334AD" w:rsidP="008334AD">
      <w:pPr>
        <w:jc w:val="center"/>
        <w:rPr>
          <w:rFonts w:asciiTheme="majorHAnsi" w:hAnsiTheme="majorHAnsi"/>
          <w:b/>
          <w:color w:val="365F91" w:themeColor="accent1" w:themeShade="BF"/>
          <w:sz w:val="28"/>
          <w:szCs w:val="28"/>
        </w:rPr>
      </w:pPr>
      <w:r w:rsidRPr="008334AD">
        <w:rPr>
          <w:rFonts w:asciiTheme="majorHAnsi" w:hAnsiTheme="majorHAnsi"/>
          <w:b/>
          <w:color w:val="365F91" w:themeColor="accent1" w:themeShade="BF"/>
          <w:sz w:val="28"/>
          <w:szCs w:val="28"/>
        </w:rPr>
        <w:t xml:space="preserve">WESTERN AUSTRALIAN VETERAN </w:t>
      </w:r>
      <w:proofErr w:type="gramStart"/>
      <w:r w:rsidRPr="008334AD">
        <w:rPr>
          <w:rFonts w:asciiTheme="majorHAnsi" w:hAnsiTheme="majorHAnsi"/>
          <w:b/>
          <w:color w:val="365F91" w:themeColor="accent1" w:themeShade="BF"/>
          <w:sz w:val="28"/>
          <w:szCs w:val="28"/>
        </w:rPr>
        <w:t>GOLFERS</w:t>
      </w:r>
      <w:proofErr w:type="gramEnd"/>
      <w:r w:rsidRPr="008334AD">
        <w:rPr>
          <w:rFonts w:asciiTheme="majorHAnsi" w:hAnsiTheme="majorHAnsi"/>
          <w:b/>
          <w:color w:val="365F91" w:themeColor="accent1" w:themeShade="BF"/>
          <w:sz w:val="28"/>
          <w:szCs w:val="28"/>
        </w:rPr>
        <w:t xml:space="preserve"> ASSOCIATION INC</w:t>
      </w:r>
    </w:p>
    <w:p w14:paraId="433D4BF6" w14:textId="77777777" w:rsidR="002E727F" w:rsidRPr="00E6646F" w:rsidRDefault="002E727F" w:rsidP="00DA020C">
      <w:pPr>
        <w:autoSpaceDE w:val="0"/>
        <w:autoSpaceDN w:val="0"/>
        <w:adjustRightInd w:val="0"/>
        <w:spacing w:after="0" w:line="240" w:lineRule="auto"/>
        <w:jc w:val="both"/>
        <w:rPr>
          <w:rFonts w:ascii="Arial" w:hAnsi="Arial" w:cs="Arial"/>
          <w:color w:val="000000" w:themeColor="text1"/>
          <w:sz w:val="20"/>
          <w:szCs w:val="20"/>
        </w:rPr>
      </w:pPr>
    </w:p>
    <w:p w14:paraId="2197E486" w14:textId="77777777" w:rsidR="008C30DC" w:rsidRPr="00E6646F" w:rsidRDefault="008C30DC" w:rsidP="008C30DC">
      <w:pPr>
        <w:autoSpaceDE w:val="0"/>
        <w:autoSpaceDN w:val="0"/>
        <w:adjustRightInd w:val="0"/>
        <w:spacing w:after="0" w:line="240" w:lineRule="auto"/>
        <w:jc w:val="both"/>
        <w:rPr>
          <w:rFonts w:ascii="Arial" w:hAnsi="Arial" w:cs="Arial"/>
          <w:color w:val="000000" w:themeColor="text1"/>
          <w:sz w:val="20"/>
          <w:szCs w:val="20"/>
        </w:rPr>
      </w:pPr>
    </w:p>
    <w:p w14:paraId="5B26BF72" w14:textId="77777777" w:rsidR="008C30DC" w:rsidRPr="00E6646F" w:rsidRDefault="008C30DC" w:rsidP="000F2EA9">
      <w:pPr>
        <w:autoSpaceDE w:val="0"/>
        <w:autoSpaceDN w:val="0"/>
        <w:adjustRightInd w:val="0"/>
        <w:spacing w:after="0" w:line="240" w:lineRule="auto"/>
        <w:rPr>
          <w:rFonts w:ascii="Arial" w:hAnsi="Arial" w:cs="Arial"/>
          <w:b/>
          <w:color w:val="000000" w:themeColor="text1"/>
          <w:sz w:val="20"/>
          <w:szCs w:val="20"/>
        </w:rPr>
      </w:pPr>
    </w:p>
    <w:p w14:paraId="788B5F4A" w14:textId="77777777" w:rsidR="00274566" w:rsidRDefault="00274566">
      <w:pPr>
        <w:rPr>
          <w:rFonts w:ascii="Arial" w:hAnsi="Arial" w:cs="Arial"/>
          <w:b/>
          <w:color w:val="000000" w:themeColor="text1"/>
          <w:sz w:val="20"/>
          <w:szCs w:val="20"/>
        </w:rPr>
      </w:pPr>
    </w:p>
    <w:p w14:paraId="15D382C9" w14:textId="77777777" w:rsidR="00274566" w:rsidRDefault="00274566">
      <w:pPr>
        <w:rPr>
          <w:rFonts w:ascii="Arial" w:hAnsi="Arial" w:cs="Arial"/>
          <w:b/>
          <w:color w:val="000000" w:themeColor="text1"/>
          <w:sz w:val="20"/>
          <w:szCs w:val="20"/>
        </w:rPr>
      </w:pPr>
    </w:p>
    <w:p w14:paraId="6E4D17E2" w14:textId="77777777" w:rsidR="00274566" w:rsidRDefault="00274566">
      <w:pPr>
        <w:rPr>
          <w:rFonts w:ascii="Arial" w:hAnsi="Arial" w:cs="Arial"/>
          <w:b/>
          <w:color w:val="000000" w:themeColor="text1"/>
          <w:sz w:val="20"/>
          <w:szCs w:val="20"/>
        </w:rPr>
      </w:pPr>
    </w:p>
    <w:p w14:paraId="1E9A2227" w14:textId="77777777" w:rsidR="00274566" w:rsidRDefault="00274566">
      <w:pPr>
        <w:rPr>
          <w:rFonts w:ascii="Arial" w:hAnsi="Arial" w:cs="Arial"/>
          <w:b/>
          <w:color w:val="000000" w:themeColor="text1"/>
          <w:sz w:val="20"/>
          <w:szCs w:val="20"/>
        </w:rPr>
      </w:pPr>
    </w:p>
    <w:p w14:paraId="1A1CFF1F" w14:textId="77777777" w:rsidR="00274566" w:rsidRDefault="00274566">
      <w:pPr>
        <w:rPr>
          <w:rFonts w:ascii="Arial" w:hAnsi="Arial" w:cs="Arial"/>
          <w:b/>
          <w:color w:val="000000" w:themeColor="text1"/>
          <w:sz w:val="20"/>
          <w:szCs w:val="20"/>
        </w:rPr>
      </w:pPr>
    </w:p>
    <w:p w14:paraId="657410A4" w14:textId="77777777" w:rsidR="00274566" w:rsidRDefault="00274566">
      <w:pPr>
        <w:rPr>
          <w:rFonts w:ascii="Arial" w:hAnsi="Arial" w:cs="Arial"/>
          <w:b/>
          <w:color w:val="000000" w:themeColor="text1"/>
          <w:sz w:val="20"/>
          <w:szCs w:val="20"/>
        </w:rPr>
      </w:pPr>
    </w:p>
    <w:p w14:paraId="30AF4F40" w14:textId="77777777" w:rsidR="00274566" w:rsidRDefault="00274566">
      <w:pPr>
        <w:rPr>
          <w:rFonts w:ascii="Arial" w:hAnsi="Arial" w:cs="Arial"/>
          <w:b/>
          <w:color w:val="000000" w:themeColor="text1"/>
          <w:sz w:val="20"/>
          <w:szCs w:val="20"/>
        </w:rPr>
      </w:pPr>
    </w:p>
    <w:p w14:paraId="508024C3" w14:textId="77777777" w:rsidR="00274566" w:rsidRDefault="00274566">
      <w:pPr>
        <w:rPr>
          <w:rFonts w:ascii="Arial" w:hAnsi="Arial" w:cs="Arial"/>
          <w:b/>
          <w:color w:val="000000" w:themeColor="text1"/>
          <w:sz w:val="20"/>
          <w:szCs w:val="20"/>
        </w:rPr>
      </w:pPr>
    </w:p>
    <w:p w14:paraId="5F0F36DD" w14:textId="77777777" w:rsidR="00274566" w:rsidRDefault="00274566">
      <w:pPr>
        <w:rPr>
          <w:rFonts w:ascii="Arial" w:hAnsi="Arial" w:cs="Arial"/>
          <w:b/>
          <w:color w:val="000000" w:themeColor="text1"/>
          <w:sz w:val="20"/>
          <w:szCs w:val="20"/>
        </w:rPr>
      </w:pPr>
    </w:p>
    <w:p w14:paraId="65B896F2" w14:textId="77777777" w:rsidR="00274566" w:rsidRDefault="00274566">
      <w:pPr>
        <w:rPr>
          <w:rFonts w:ascii="Arial" w:hAnsi="Arial" w:cs="Arial"/>
          <w:b/>
          <w:color w:val="000000" w:themeColor="text1"/>
          <w:sz w:val="20"/>
          <w:szCs w:val="20"/>
        </w:rPr>
      </w:pPr>
    </w:p>
    <w:p w14:paraId="7583B9DF" w14:textId="77777777" w:rsidR="00274566" w:rsidRDefault="00274566">
      <w:pPr>
        <w:rPr>
          <w:rFonts w:ascii="Arial" w:hAnsi="Arial" w:cs="Arial"/>
          <w:b/>
          <w:color w:val="000000" w:themeColor="text1"/>
          <w:sz w:val="20"/>
          <w:szCs w:val="20"/>
        </w:rPr>
      </w:pPr>
    </w:p>
    <w:p w14:paraId="597E98CB" w14:textId="77777777" w:rsidR="00274566" w:rsidRDefault="00274566">
      <w:pPr>
        <w:rPr>
          <w:rFonts w:ascii="Arial" w:hAnsi="Arial" w:cs="Arial"/>
          <w:b/>
          <w:color w:val="000000" w:themeColor="text1"/>
          <w:sz w:val="20"/>
          <w:szCs w:val="20"/>
        </w:rPr>
      </w:pPr>
    </w:p>
    <w:p w14:paraId="68B89C74" w14:textId="77777777" w:rsidR="00274566" w:rsidRDefault="00274566">
      <w:pPr>
        <w:rPr>
          <w:rFonts w:ascii="Arial" w:hAnsi="Arial" w:cs="Arial"/>
          <w:b/>
          <w:color w:val="000000" w:themeColor="text1"/>
          <w:sz w:val="20"/>
          <w:szCs w:val="20"/>
        </w:rPr>
      </w:pPr>
    </w:p>
    <w:p w14:paraId="0D56FFE3" w14:textId="77777777" w:rsidR="00274566" w:rsidRDefault="00274566">
      <w:pPr>
        <w:rPr>
          <w:rFonts w:ascii="Arial" w:hAnsi="Arial" w:cs="Arial"/>
          <w:b/>
          <w:color w:val="000000" w:themeColor="text1"/>
          <w:sz w:val="20"/>
          <w:szCs w:val="20"/>
        </w:rPr>
      </w:pPr>
    </w:p>
    <w:p w14:paraId="5D57F311" w14:textId="40ECFC85" w:rsidR="00274566" w:rsidRDefault="00274566">
      <w:pPr>
        <w:rPr>
          <w:rFonts w:ascii="Arial" w:hAnsi="Arial" w:cs="Arial"/>
          <w:b/>
          <w:color w:val="000000" w:themeColor="text1"/>
          <w:sz w:val="20"/>
          <w:szCs w:val="20"/>
        </w:rPr>
      </w:pP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r>
        <w:rPr>
          <w:rFonts w:ascii="Arial" w:hAnsi="Arial" w:cs="Arial"/>
          <w:b/>
          <w:color w:val="000000" w:themeColor="text1"/>
          <w:sz w:val="20"/>
          <w:szCs w:val="20"/>
        </w:rPr>
        <w:tab/>
      </w:r>
    </w:p>
    <w:p w14:paraId="1214CC30" w14:textId="020E09D1" w:rsidR="00274566" w:rsidRPr="00274566" w:rsidRDefault="00274566" w:rsidP="00C92B4C">
      <w:pPr>
        <w:pStyle w:val="NoSpacing"/>
        <w:ind w:left="6480" w:firstLine="720"/>
        <w:jc w:val="both"/>
        <w:rPr>
          <w:b/>
          <w:color w:val="548DD4" w:themeColor="text2" w:themeTint="99"/>
        </w:rPr>
      </w:pPr>
      <w:r w:rsidRPr="00274566">
        <w:rPr>
          <w:b/>
          <w:color w:val="548DD4" w:themeColor="text2" w:themeTint="99"/>
        </w:rPr>
        <w:t>Resolved at the</w:t>
      </w:r>
    </w:p>
    <w:p w14:paraId="42EA0E53" w14:textId="6F9B4D65" w:rsidR="00274566" w:rsidRPr="00274566" w:rsidRDefault="00274566" w:rsidP="00C92B4C">
      <w:pPr>
        <w:pStyle w:val="NoSpacing"/>
        <w:ind w:left="6480"/>
        <w:jc w:val="right"/>
        <w:rPr>
          <w:b/>
          <w:color w:val="548DD4" w:themeColor="text2" w:themeTint="99"/>
        </w:rPr>
      </w:pPr>
      <w:r w:rsidRPr="00274566">
        <w:rPr>
          <w:b/>
          <w:color w:val="548DD4" w:themeColor="text2" w:themeTint="99"/>
        </w:rPr>
        <w:t>Annual General Meeting</w:t>
      </w:r>
    </w:p>
    <w:p w14:paraId="28346B88" w14:textId="33F51DEC" w:rsidR="00274566" w:rsidRDefault="00432881" w:rsidP="00C92B4C">
      <w:pPr>
        <w:pStyle w:val="NoSpacing"/>
        <w:ind w:left="6480"/>
        <w:jc w:val="center"/>
        <w:rPr>
          <w:b/>
          <w:color w:val="548DD4" w:themeColor="text2" w:themeTint="99"/>
        </w:rPr>
      </w:pPr>
      <w:r>
        <w:rPr>
          <w:b/>
          <w:color w:val="548DD4" w:themeColor="text2" w:themeTint="99"/>
        </w:rPr>
        <w:t>of 10</w:t>
      </w:r>
      <w:r w:rsidR="00274566" w:rsidRPr="00274566">
        <w:rPr>
          <w:b/>
          <w:color w:val="548DD4" w:themeColor="text2" w:themeTint="99"/>
          <w:vertAlign w:val="superscript"/>
        </w:rPr>
        <w:t>th</w:t>
      </w:r>
      <w:r w:rsidR="00274566" w:rsidRPr="00274566">
        <w:rPr>
          <w:b/>
          <w:color w:val="548DD4" w:themeColor="text2" w:themeTint="99"/>
        </w:rPr>
        <w:t xml:space="preserve"> December</w:t>
      </w:r>
      <w:r w:rsidR="00274566">
        <w:rPr>
          <w:b/>
          <w:color w:val="548DD4" w:themeColor="text2" w:themeTint="99"/>
        </w:rPr>
        <w:t xml:space="preserve"> </w:t>
      </w:r>
      <w:r w:rsidR="00E0008B">
        <w:rPr>
          <w:b/>
          <w:color w:val="548DD4" w:themeColor="text2" w:themeTint="99"/>
        </w:rPr>
        <w:t>2018</w:t>
      </w:r>
    </w:p>
    <w:p w14:paraId="76CF1964" w14:textId="7CB573CC" w:rsidR="00C92B4C" w:rsidRDefault="00C92B4C" w:rsidP="00C92B4C">
      <w:pPr>
        <w:pStyle w:val="NoSpacing"/>
        <w:ind w:left="6480"/>
        <w:jc w:val="center"/>
        <w:rPr>
          <w:b/>
          <w:color w:val="548DD4" w:themeColor="text2" w:themeTint="99"/>
        </w:rPr>
      </w:pPr>
      <w:r>
        <w:rPr>
          <w:b/>
          <w:color w:val="548DD4" w:themeColor="text2" w:themeTint="99"/>
        </w:rPr>
        <w:t>and</w:t>
      </w:r>
      <w:r w:rsidR="00606905">
        <w:rPr>
          <w:b/>
          <w:color w:val="548DD4" w:themeColor="text2" w:themeTint="99"/>
        </w:rPr>
        <w:t xml:space="preserve"> as</w:t>
      </w:r>
      <w:r>
        <w:rPr>
          <w:b/>
          <w:color w:val="548DD4" w:themeColor="text2" w:themeTint="99"/>
        </w:rPr>
        <w:t xml:space="preserve"> amended on</w:t>
      </w:r>
    </w:p>
    <w:p w14:paraId="0D0982D6" w14:textId="5D89A573" w:rsidR="00C92B4C" w:rsidRPr="00274566" w:rsidRDefault="00C92B4C" w:rsidP="00C92B4C">
      <w:pPr>
        <w:pStyle w:val="NoSpacing"/>
        <w:ind w:left="6480"/>
        <w:jc w:val="center"/>
        <w:rPr>
          <w:b/>
          <w:color w:val="548DD4" w:themeColor="text2" w:themeTint="99"/>
        </w:rPr>
      </w:pPr>
      <w:r>
        <w:rPr>
          <w:b/>
          <w:color w:val="548DD4" w:themeColor="text2" w:themeTint="99"/>
        </w:rPr>
        <w:t>12</w:t>
      </w:r>
      <w:r w:rsidRPr="00C92B4C">
        <w:rPr>
          <w:b/>
          <w:color w:val="548DD4" w:themeColor="text2" w:themeTint="99"/>
          <w:vertAlign w:val="superscript"/>
        </w:rPr>
        <w:t>th</w:t>
      </w:r>
      <w:r>
        <w:rPr>
          <w:b/>
          <w:color w:val="548DD4" w:themeColor="text2" w:themeTint="99"/>
        </w:rPr>
        <w:t xml:space="preserve"> December 2022</w:t>
      </w:r>
    </w:p>
    <w:p w14:paraId="7E0E1107" w14:textId="77777777" w:rsidR="00AD3A34" w:rsidRPr="00E6646F" w:rsidRDefault="00AD3A34" w:rsidP="009E5F99">
      <w:pPr>
        <w:pStyle w:val="Heading3"/>
      </w:pPr>
      <w:r w:rsidRPr="00E6646F">
        <w:lastRenderedPageBreak/>
        <w:t>Terms used</w:t>
      </w:r>
    </w:p>
    <w:p w14:paraId="7CB02476"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0C73CADE" w14:textId="77777777"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these rules, unless the contrary intention appears —</w:t>
      </w:r>
    </w:p>
    <w:p w14:paraId="513A4DD6"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44C8E482" w14:textId="77777777" w:rsidR="000229A7"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Act</w:t>
      </w:r>
      <w:r w:rsidRPr="00E6646F">
        <w:rPr>
          <w:rFonts w:ascii="Arial" w:hAnsi="Arial" w:cs="Arial"/>
          <w:b/>
          <w:color w:val="000000" w:themeColor="text1"/>
          <w:sz w:val="20"/>
          <w:szCs w:val="20"/>
        </w:rPr>
        <w:t xml:space="preserve"> </w:t>
      </w:r>
      <w:r w:rsidRPr="00E6646F">
        <w:rPr>
          <w:rFonts w:ascii="Arial" w:hAnsi="Arial" w:cs="Arial"/>
          <w:color w:val="000000" w:themeColor="text1"/>
          <w:sz w:val="20"/>
          <w:szCs w:val="20"/>
        </w:rPr>
        <w:t xml:space="preserve">means the </w:t>
      </w:r>
      <w:r w:rsidRPr="00E6646F">
        <w:rPr>
          <w:rFonts w:ascii="Arial" w:hAnsi="Arial" w:cs="Arial"/>
          <w:i/>
          <w:color w:val="000000" w:themeColor="text1"/>
          <w:sz w:val="20"/>
          <w:szCs w:val="20"/>
        </w:rPr>
        <w:t>Associations Incorporation Act 2015</w:t>
      </w:r>
      <w:r w:rsidRPr="00E6646F">
        <w:rPr>
          <w:rFonts w:ascii="Arial" w:hAnsi="Arial" w:cs="Arial"/>
          <w:color w:val="000000" w:themeColor="text1"/>
          <w:sz w:val="20"/>
          <w:szCs w:val="20"/>
        </w:rPr>
        <w:t>;</w:t>
      </w:r>
      <w:r w:rsidR="00900A20" w:rsidRPr="00E6646F">
        <w:rPr>
          <w:rFonts w:ascii="Arial" w:hAnsi="Arial" w:cs="Arial"/>
          <w:color w:val="000000" w:themeColor="text1"/>
          <w:sz w:val="20"/>
          <w:szCs w:val="20"/>
        </w:rPr>
        <w:t xml:space="preserve"> </w:t>
      </w:r>
    </w:p>
    <w:p w14:paraId="69F319EE" w14:textId="77777777" w:rsidR="000229A7" w:rsidRPr="00E6646F" w:rsidRDefault="000229A7" w:rsidP="00DA020C">
      <w:pPr>
        <w:autoSpaceDE w:val="0"/>
        <w:autoSpaceDN w:val="0"/>
        <w:adjustRightInd w:val="0"/>
        <w:spacing w:after="0" w:line="240" w:lineRule="auto"/>
        <w:jc w:val="both"/>
        <w:rPr>
          <w:rFonts w:ascii="Arial" w:hAnsi="Arial" w:cs="Arial"/>
          <w:color w:val="000000" w:themeColor="text1"/>
          <w:sz w:val="20"/>
          <w:szCs w:val="20"/>
        </w:rPr>
      </w:pPr>
    </w:p>
    <w:p w14:paraId="2E369CF9" w14:textId="77777777"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A</w:t>
      </w:r>
      <w:r w:rsidR="00AD3A34" w:rsidRPr="00E6646F">
        <w:rPr>
          <w:rFonts w:ascii="Arial" w:hAnsi="Arial" w:cs="Arial"/>
          <w:b/>
          <w:i/>
          <w:color w:val="000000" w:themeColor="text1"/>
          <w:sz w:val="20"/>
          <w:szCs w:val="20"/>
        </w:rPr>
        <w:t>ssociation</w:t>
      </w:r>
      <w:r w:rsidR="007C1F4B">
        <w:rPr>
          <w:rFonts w:ascii="Arial" w:hAnsi="Arial" w:cs="Arial"/>
          <w:color w:val="000000" w:themeColor="text1"/>
          <w:sz w:val="20"/>
          <w:szCs w:val="20"/>
        </w:rPr>
        <w:t xml:space="preserve"> means the Western Australian V</w:t>
      </w:r>
      <w:r w:rsidR="002C30D2">
        <w:rPr>
          <w:rFonts w:ascii="Arial" w:hAnsi="Arial" w:cs="Arial"/>
          <w:color w:val="000000" w:themeColor="text1"/>
          <w:sz w:val="20"/>
          <w:szCs w:val="20"/>
        </w:rPr>
        <w:t>et</w:t>
      </w:r>
      <w:r w:rsidR="007C1F4B">
        <w:rPr>
          <w:rFonts w:ascii="Arial" w:hAnsi="Arial" w:cs="Arial"/>
          <w:color w:val="000000" w:themeColor="text1"/>
          <w:sz w:val="20"/>
          <w:szCs w:val="20"/>
        </w:rPr>
        <w:t>eran</w:t>
      </w:r>
      <w:r w:rsidR="002C30D2">
        <w:rPr>
          <w:rFonts w:ascii="Arial" w:hAnsi="Arial" w:cs="Arial"/>
          <w:color w:val="000000" w:themeColor="text1"/>
          <w:sz w:val="20"/>
          <w:szCs w:val="20"/>
        </w:rPr>
        <w:t xml:space="preserve"> Golfers Association</w:t>
      </w:r>
      <w:r w:rsidR="00A319B3" w:rsidRPr="00E6646F">
        <w:rPr>
          <w:rFonts w:ascii="Arial" w:hAnsi="Arial" w:cs="Arial"/>
          <w:color w:val="000000" w:themeColor="text1"/>
          <w:sz w:val="20"/>
          <w:szCs w:val="20"/>
        </w:rPr>
        <w:t xml:space="preserve">; </w:t>
      </w:r>
    </w:p>
    <w:p w14:paraId="0030CA50" w14:textId="77777777" w:rsidR="009349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p>
    <w:p w14:paraId="6ACE07F9" w14:textId="77777777" w:rsidR="00AD3A34" w:rsidRPr="00E6646F" w:rsidRDefault="00AD3A34"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books</w:t>
      </w:r>
      <w:r w:rsidRPr="00E6646F">
        <w:rPr>
          <w:rFonts w:ascii="Arial" w:hAnsi="Arial" w:cs="Arial"/>
          <w:color w:val="000000" w:themeColor="text1"/>
          <w:sz w:val="20"/>
          <w:szCs w:val="20"/>
        </w:rPr>
        <w:t>, of the Association, includes the following —</w:t>
      </w:r>
    </w:p>
    <w:p w14:paraId="7D14BC0A"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1F7EB91B" w14:textId="77777777" w:rsidR="00AD3A34" w:rsidRPr="00E6646F" w:rsidRDefault="00AD3A34">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register;</w:t>
      </w:r>
    </w:p>
    <w:p w14:paraId="5B9002D2" w14:textId="77777777" w:rsidR="00AD3A34" w:rsidRDefault="00AD3A34">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financial records, financial statements or financial reports,</w:t>
      </w:r>
      <w:r w:rsidR="0020074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however compiled, recorded or stored;</w:t>
      </w:r>
    </w:p>
    <w:p w14:paraId="3EC90D1A" w14:textId="77777777" w:rsidR="007C1F4B" w:rsidRPr="00E6646F" w:rsidRDefault="007C1F4B">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minute books however completed, recorded and stored;</w:t>
      </w:r>
    </w:p>
    <w:p w14:paraId="42087DFB" w14:textId="77777777" w:rsidR="00AD3A34" w:rsidRPr="00E6646F" w:rsidRDefault="00AD3A34">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document;</w:t>
      </w:r>
    </w:p>
    <w:p w14:paraId="5AD5D05C" w14:textId="77777777" w:rsidR="00AD3A34" w:rsidRPr="00E6646F" w:rsidRDefault="00AD3A34">
      <w:pPr>
        <w:pStyle w:val="ListParagraph"/>
        <w:numPr>
          <w:ilvl w:val="0"/>
          <w:numId w:val="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record of information;</w:t>
      </w:r>
    </w:p>
    <w:p w14:paraId="57A752E1" w14:textId="77777777" w:rsidR="00DA2452" w:rsidRPr="00E6646F" w:rsidRDefault="00DA2452" w:rsidP="00DA2452">
      <w:pPr>
        <w:autoSpaceDE w:val="0"/>
        <w:autoSpaceDN w:val="0"/>
        <w:adjustRightInd w:val="0"/>
        <w:spacing w:after="0" w:line="240" w:lineRule="auto"/>
        <w:jc w:val="both"/>
        <w:rPr>
          <w:rFonts w:ascii="Arial" w:hAnsi="Arial" w:cs="Arial"/>
          <w:color w:val="000000" w:themeColor="text1"/>
          <w:sz w:val="20"/>
          <w:szCs w:val="20"/>
        </w:rPr>
      </w:pPr>
    </w:p>
    <w:p w14:paraId="49236C70" w14:textId="77777777" w:rsidR="004B6742" w:rsidRPr="00E6646F" w:rsidRDefault="00934940" w:rsidP="00DA2452">
      <w:pPr>
        <w:autoSpaceDE w:val="0"/>
        <w:autoSpaceDN w:val="0"/>
        <w:adjustRightInd w:val="0"/>
        <w:spacing w:after="0" w:line="240" w:lineRule="auto"/>
        <w:jc w:val="both"/>
        <w:rPr>
          <w:rFonts w:ascii="Arial" w:hAnsi="Arial" w:cs="Arial"/>
          <w:b/>
          <w:color w:val="000000" w:themeColor="text1"/>
          <w:sz w:val="20"/>
          <w:szCs w:val="20"/>
        </w:rPr>
      </w:pPr>
      <w:r w:rsidRPr="00E6646F">
        <w:rPr>
          <w:rFonts w:ascii="Arial" w:hAnsi="Arial" w:cs="Arial"/>
          <w:b/>
          <w:i/>
          <w:color w:val="000000" w:themeColor="text1"/>
          <w:sz w:val="20"/>
          <w:szCs w:val="20"/>
        </w:rPr>
        <w:t>c</w:t>
      </w:r>
      <w:r w:rsidR="00DA2452" w:rsidRPr="00E6646F">
        <w:rPr>
          <w:rFonts w:ascii="Arial" w:hAnsi="Arial" w:cs="Arial"/>
          <w:b/>
          <w:i/>
          <w:color w:val="000000" w:themeColor="text1"/>
          <w:sz w:val="20"/>
          <w:szCs w:val="20"/>
        </w:rPr>
        <w:t>hairperson</w:t>
      </w:r>
      <w:r w:rsidR="008334AD">
        <w:rPr>
          <w:rFonts w:ascii="Arial" w:hAnsi="Arial" w:cs="Arial"/>
          <w:color w:val="000000" w:themeColor="text1"/>
          <w:sz w:val="20"/>
          <w:szCs w:val="20"/>
        </w:rPr>
        <w:t xml:space="preserve"> means the President </w:t>
      </w:r>
      <w:r w:rsidR="00DA2452" w:rsidRPr="00E6646F">
        <w:rPr>
          <w:rFonts w:ascii="Arial" w:hAnsi="Arial" w:cs="Arial"/>
          <w:color w:val="000000" w:themeColor="text1"/>
          <w:sz w:val="20"/>
          <w:szCs w:val="20"/>
        </w:rPr>
        <w:t>of the Association;</w:t>
      </w:r>
    </w:p>
    <w:p w14:paraId="6F03D156" w14:textId="77777777" w:rsidR="00A319B3" w:rsidRPr="00E6646F" w:rsidRDefault="00A319B3" w:rsidP="00DA020C">
      <w:pPr>
        <w:autoSpaceDE w:val="0"/>
        <w:autoSpaceDN w:val="0"/>
        <w:adjustRightInd w:val="0"/>
        <w:spacing w:after="0" w:line="240" w:lineRule="auto"/>
        <w:jc w:val="both"/>
        <w:rPr>
          <w:rFonts w:ascii="Arial" w:hAnsi="Arial" w:cs="Arial"/>
          <w:b/>
          <w:i/>
          <w:color w:val="000000" w:themeColor="text1"/>
          <w:sz w:val="20"/>
          <w:szCs w:val="20"/>
        </w:rPr>
      </w:pPr>
    </w:p>
    <w:p w14:paraId="0082C97B"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the management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w:t>
      </w:r>
    </w:p>
    <w:p w14:paraId="34782344"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7FEDA84A"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meeting</w:t>
      </w:r>
      <w:r w:rsidR="00AD3A34" w:rsidRPr="00E6646F">
        <w:rPr>
          <w:rFonts w:ascii="Arial" w:hAnsi="Arial" w:cs="Arial"/>
          <w:color w:val="000000" w:themeColor="text1"/>
          <w:sz w:val="20"/>
          <w:szCs w:val="20"/>
        </w:rPr>
        <w:t xml:space="preserve"> means a meeting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5B5E1A40"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4421F91E" w14:textId="77777777" w:rsidR="00AD3A34"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of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665ED501" w14:textId="77777777" w:rsidR="008334AD" w:rsidRDefault="008334AD" w:rsidP="00DA020C">
      <w:pPr>
        <w:autoSpaceDE w:val="0"/>
        <w:autoSpaceDN w:val="0"/>
        <w:adjustRightInd w:val="0"/>
        <w:spacing w:after="0" w:line="240" w:lineRule="auto"/>
        <w:jc w:val="both"/>
        <w:rPr>
          <w:rFonts w:ascii="Arial" w:hAnsi="Arial" w:cs="Arial"/>
          <w:color w:val="000000" w:themeColor="text1"/>
          <w:sz w:val="20"/>
          <w:szCs w:val="20"/>
        </w:rPr>
      </w:pPr>
    </w:p>
    <w:p w14:paraId="5F1E70C9" w14:textId="77777777" w:rsidR="008334AD" w:rsidRPr="00E6646F" w:rsidRDefault="008334AD" w:rsidP="00DA020C">
      <w:pPr>
        <w:autoSpaceDE w:val="0"/>
        <w:autoSpaceDN w:val="0"/>
        <w:adjustRightInd w:val="0"/>
        <w:spacing w:after="0" w:line="240" w:lineRule="auto"/>
        <w:jc w:val="both"/>
        <w:rPr>
          <w:rFonts w:ascii="Arial" w:hAnsi="Arial" w:cs="Arial"/>
          <w:color w:val="000000" w:themeColor="text1"/>
          <w:sz w:val="20"/>
          <w:szCs w:val="20"/>
        </w:rPr>
      </w:pPr>
      <w:r w:rsidRPr="008334AD">
        <w:rPr>
          <w:rFonts w:ascii="Arial" w:hAnsi="Arial" w:cs="Arial"/>
          <w:b/>
          <w:i/>
          <w:color w:val="000000" w:themeColor="text1"/>
          <w:sz w:val="20"/>
          <w:szCs w:val="20"/>
        </w:rPr>
        <w:t>financial member</w:t>
      </w:r>
      <w:r>
        <w:rPr>
          <w:rFonts w:ascii="Arial" w:hAnsi="Arial" w:cs="Arial"/>
          <w:color w:val="000000" w:themeColor="text1"/>
          <w:sz w:val="20"/>
          <w:szCs w:val="20"/>
        </w:rPr>
        <w:t xml:space="preserve"> is a member who is not indebted to the Association;</w:t>
      </w:r>
    </w:p>
    <w:p w14:paraId="2DD9BEAA"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15744BF6" w14:textId="77777777" w:rsidR="00AD3A34"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records</w:t>
      </w:r>
      <w:r w:rsidR="00AD3A34" w:rsidRPr="00E6646F">
        <w:rPr>
          <w:rFonts w:ascii="Arial" w:hAnsi="Arial" w:cs="Arial"/>
          <w:color w:val="000000" w:themeColor="text1"/>
          <w:sz w:val="20"/>
          <w:szCs w:val="20"/>
        </w:rPr>
        <w:t xml:space="preserve"> </w:t>
      </w:r>
      <w:proofErr w:type="gramStart"/>
      <w:r w:rsidR="00AD3A34" w:rsidRPr="00E6646F">
        <w:rPr>
          <w:rFonts w:ascii="Arial" w:hAnsi="Arial" w:cs="Arial"/>
          <w:color w:val="000000" w:themeColor="text1"/>
          <w:sz w:val="20"/>
          <w:szCs w:val="20"/>
        </w:rPr>
        <w:t>includes</w:t>
      </w:r>
      <w:proofErr w:type="gramEnd"/>
      <w:r w:rsidR="00AD3A34" w:rsidRPr="00E6646F">
        <w:rPr>
          <w:rFonts w:ascii="Arial" w:hAnsi="Arial" w:cs="Arial"/>
          <w:color w:val="000000" w:themeColor="text1"/>
          <w:sz w:val="20"/>
          <w:szCs w:val="20"/>
        </w:rPr>
        <w:t xml:space="preserve"> —</w:t>
      </w:r>
    </w:p>
    <w:p w14:paraId="2992EBCB" w14:textId="77777777" w:rsidR="00AD3A34" w:rsidRPr="00E6646F" w:rsidRDefault="00AD3A34">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invoices, receipts, orders fo</w:t>
      </w:r>
      <w:r w:rsidR="00A319B3" w:rsidRPr="00E6646F">
        <w:rPr>
          <w:rFonts w:ascii="Arial" w:hAnsi="Arial" w:cs="Arial"/>
          <w:color w:val="000000" w:themeColor="text1"/>
          <w:sz w:val="20"/>
          <w:szCs w:val="20"/>
        </w:rPr>
        <w:t xml:space="preserve">r the payment of money, bills of </w:t>
      </w:r>
      <w:r w:rsidRPr="00E6646F">
        <w:rPr>
          <w:rFonts w:ascii="Arial" w:hAnsi="Arial" w:cs="Arial"/>
          <w:color w:val="000000" w:themeColor="text1"/>
          <w:sz w:val="20"/>
          <w:szCs w:val="20"/>
        </w:rPr>
        <w:t>exchange, cheques, promissory notes and vouchers; and</w:t>
      </w:r>
    </w:p>
    <w:p w14:paraId="046C92E8" w14:textId="77777777" w:rsidR="00AD3A34" w:rsidRPr="00E6646F" w:rsidRDefault="00AD3A34">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documents of prime entry; and</w:t>
      </w:r>
    </w:p>
    <w:p w14:paraId="544C7EAF" w14:textId="77777777" w:rsidR="00AD3A34" w:rsidRPr="00E6646F" w:rsidRDefault="00AD3A34">
      <w:pPr>
        <w:pStyle w:val="ListParagraph"/>
        <w:numPr>
          <w:ilvl w:val="0"/>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working papers and other documents needed to explain —</w:t>
      </w:r>
    </w:p>
    <w:p w14:paraId="15A4E674" w14:textId="77777777" w:rsidR="00AD3A34" w:rsidRPr="00E6646F" w:rsidRDefault="00AD3A34">
      <w:pPr>
        <w:pStyle w:val="ListParagraph"/>
        <w:numPr>
          <w:ilvl w:val="1"/>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methods by which financial statements are</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prepared; and</w:t>
      </w:r>
    </w:p>
    <w:p w14:paraId="7229B2AD" w14:textId="77777777" w:rsidR="00934940" w:rsidRPr="00E6646F" w:rsidRDefault="00AD3A34">
      <w:pPr>
        <w:pStyle w:val="ListParagraph"/>
        <w:numPr>
          <w:ilvl w:val="1"/>
          <w:numId w:val="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adjustments to be made in preparing financial</w:t>
      </w:r>
      <w:r w:rsidR="00A319B3"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w:t>
      </w:r>
      <w:r w:rsidR="00A319B3" w:rsidRPr="00E6646F">
        <w:rPr>
          <w:rFonts w:ascii="Arial" w:hAnsi="Arial" w:cs="Arial"/>
          <w:color w:val="000000" w:themeColor="text1"/>
          <w:sz w:val="20"/>
          <w:szCs w:val="20"/>
        </w:rPr>
        <w:t xml:space="preserve"> </w:t>
      </w:r>
    </w:p>
    <w:p w14:paraId="44B87C13" w14:textId="77777777" w:rsidR="00934940" w:rsidRPr="00E6646F" w:rsidRDefault="00934940" w:rsidP="00934940">
      <w:pPr>
        <w:autoSpaceDE w:val="0"/>
        <w:autoSpaceDN w:val="0"/>
        <w:adjustRightInd w:val="0"/>
        <w:spacing w:after="0" w:line="240" w:lineRule="auto"/>
        <w:jc w:val="both"/>
        <w:rPr>
          <w:rFonts w:ascii="Arial" w:hAnsi="Arial" w:cs="Arial"/>
          <w:color w:val="000000" w:themeColor="text1"/>
          <w:sz w:val="20"/>
          <w:szCs w:val="20"/>
        </w:rPr>
      </w:pPr>
    </w:p>
    <w:p w14:paraId="747CCE06"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72F8B64F" w14:textId="77777777" w:rsidR="006F4E40" w:rsidRPr="00E6646F"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statements</w:t>
      </w:r>
      <w:r w:rsidR="00AD3A34" w:rsidRPr="00E6646F">
        <w:rPr>
          <w:rFonts w:ascii="Arial" w:hAnsi="Arial" w:cs="Arial"/>
          <w:color w:val="000000" w:themeColor="text1"/>
          <w:sz w:val="20"/>
          <w:szCs w:val="20"/>
        </w:rPr>
        <w:t xml:space="preserve"> </w:t>
      </w:r>
      <w:proofErr w:type="gramStart"/>
      <w:r w:rsidR="00AD3A34" w:rsidRPr="00E6646F">
        <w:rPr>
          <w:rFonts w:ascii="Arial" w:hAnsi="Arial" w:cs="Arial"/>
          <w:color w:val="000000" w:themeColor="text1"/>
          <w:sz w:val="20"/>
          <w:szCs w:val="20"/>
        </w:rPr>
        <w:t>means</w:t>
      </w:r>
      <w:proofErr w:type="gramEnd"/>
      <w:r w:rsidR="00AD3A34" w:rsidRPr="00E6646F">
        <w:rPr>
          <w:rFonts w:ascii="Arial" w:hAnsi="Arial" w:cs="Arial"/>
          <w:color w:val="000000" w:themeColor="text1"/>
          <w:sz w:val="20"/>
          <w:szCs w:val="20"/>
        </w:rPr>
        <w:t xml:space="preserve"> the financial statements in relation to th</w:t>
      </w:r>
      <w:r w:rsidR="00A319B3" w:rsidRPr="00E6646F">
        <w:rPr>
          <w:rFonts w:ascii="Arial" w:hAnsi="Arial" w:cs="Arial"/>
          <w:color w:val="000000" w:themeColor="text1"/>
          <w:sz w:val="20"/>
          <w:szCs w:val="20"/>
        </w:rPr>
        <w:t xml:space="preserve">e </w:t>
      </w:r>
      <w:r w:rsidR="00AD3A34" w:rsidRPr="00E6646F">
        <w:rPr>
          <w:rFonts w:ascii="Arial" w:hAnsi="Arial" w:cs="Arial"/>
          <w:color w:val="000000" w:themeColor="text1"/>
          <w:sz w:val="20"/>
          <w:szCs w:val="20"/>
        </w:rPr>
        <w:t>Association required under Part 5 Division 3 of the Act;</w:t>
      </w:r>
      <w:r w:rsidR="00A319B3" w:rsidRPr="00E6646F">
        <w:rPr>
          <w:rFonts w:ascii="Arial" w:hAnsi="Arial" w:cs="Arial"/>
          <w:color w:val="000000" w:themeColor="text1"/>
          <w:sz w:val="20"/>
          <w:szCs w:val="20"/>
        </w:rPr>
        <w:t xml:space="preserve"> </w:t>
      </w:r>
    </w:p>
    <w:p w14:paraId="4A76F7E6" w14:textId="77777777" w:rsidR="00AD3A34"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br/>
      </w:r>
      <w:r w:rsidR="00934940" w:rsidRPr="00E6646F">
        <w:rPr>
          <w:rFonts w:ascii="Arial" w:hAnsi="Arial" w:cs="Arial"/>
          <w:b/>
          <w:i/>
          <w:color w:val="000000" w:themeColor="text1"/>
          <w:sz w:val="20"/>
          <w:szCs w:val="20"/>
        </w:rPr>
        <w:t>f</w:t>
      </w:r>
      <w:r w:rsidR="00AD3A34" w:rsidRPr="00E6646F">
        <w:rPr>
          <w:rFonts w:ascii="Arial" w:hAnsi="Arial" w:cs="Arial"/>
          <w:b/>
          <w:i/>
          <w:color w:val="000000" w:themeColor="text1"/>
          <w:sz w:val="20"/>
          <w:szCs w:val="20"/>
        </w:rPr>
        <w:t>inancial year</w:t>
      </w:r>
      <w:r w:rsidR="00AD3A34" w:rsidRPr="00E6646F">
        <w:rPr>
          <w:rFonts w:ascii="Arial" w:hAnsi="Arial" w:cs="Arial"/>
          <w:color w:val="000000" w:themeColor="text1"/>
          <w:sz w:val="20"/>
          <w:szCs w:val="20"/>
        </w:rPr>
        <w:t>, of the Association, has the meaning given in rule 2;</w:t>
      </w:r>
      <w:r w:rsidRPr="00E6646F">
        <w:rPr>
          <w:rFonts w:ascii="Arial" w:hAnsi="Arial" w:cs="Arial"/>
          <w:color w:val="000000" w:themeColor="text1"/>
          <w:sz w:val="20"/>
          <w:szCs w:val="20"/>
        </w:rPr>
        <w:t xml:space="preserve"> </w:t>
      </w:r>
    </w:p>
    <w:p w14:paraId="51110E7E" w14:textId="77777777" w:rsidR="00A319B3" w:rsidRPr="00E6646F" w:rsidRDefault="00A319B3" w:rsidP="00DA020C">
      <w:pPr>
        <w:autoSpaceDE w:val="0"/>
        <w:autoSpaceDN w:val="0"/>
        <w:adjustRightInd w:val="0"/>
        <w:spacing w:after="0" w:line="240" w:lineRule="auto"/>
        <w:jc w:val="both"/>
        <w:rPr>
          <w:rFonts w:ascii="Arial" w:hAnsi="Arial" w:cs="Arial"/>
          <w:color w:val="000000" w:themeColor="text1"/>
          <w:sz w:val="20"/>
          <w:szCs w:val="20"/>
        </w:rPr>
      </w:pPr>
    </w:p>
    <w:p w14:paraId="1665CCBF" w14:textId="77777777" w:rsidR="00AD3A34" w:rsidRDefault="00934940"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g</w:t>
      </w:r>
      <w:r w:rsidR="00AD3A34" w:rsidRPr="00E6646F">
        <w:rPr>
          <w:rFonts w:ascii="Arial" w:hAnsi="Arial" w:cs="Arial"/>
          <w:b/>
          <w:i/>
          <w:color w:val="000000" w:themeColor="text1"/>
          <w:sz w:val="20"/>
          <w:szCs w:val="20"/>
        </w:rPr>
        <w:t>eneral meeting</w:t>
      </w:r>
      <w:r w:rsidR="00AD3A34" w:rsidRPr="00E6646F">
        <w:rPr>
          <w:rFonts w:ascii="Arial" w:hAnsi="Arial" w:cs="Arial"/>
          <w:color w:val="000000" w:themeColor="text1"/>
          <w:sz w:val="20"/>
          <w:szCs w:val="20"/>
        </w:rPr>
        <w:t>, of the Asso</w:t>
      </w:r>
      <w:r w:rsidR="00A319B3" w:rsidRPr="00E6646F">
        <w:rPr>
          <w:rFonts w:ascii="Arial" w:hAnsi="Arial" w:cs="Arial"/>
          <w:color w:val="000000" w:themeColor="text1"/>
          <w:sz w:val="20"/>
          <w:szCs w:val="20"/>
        </w:rPr>
        <w:t xml:space="preserve">ciation, means a meeting of the </w:t>
      </w:r>
      <w:r w:rsidR="00AD3A34" w:rsidRPr="00E6646F">
        <w:rPr>
          <w:rFonts w:ascii="Arial" w:hAnsi="Arial" w:cs="Arial"/>
          <w:color w:val="000000" w:themeColor="text1"/>
          <w:sz w:val="20"/>
          <w:szCs w:val="20"/>
        </w:rPr>
        <w:t xml:space="preserve">Association that all </w:t>
      </w:r>
      <w:r w:rsidR="008334AD">
        <w:rPr>
          <w:rFonts w:ascii="Arial" w:hAnsi="Arial" w:cs="Arial"/>
          <w:color w:val="000000" w:themeColor="text1"/>
          <w:sz w:val="20"/>
          <w:szCs w:val="20"/>
        </w:rPr>
        <w:t xml:space="preserve">financial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entitled to receive notice of and to</w:t>
      </w:r>
      <w:r w:rsidR="00A319B3"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attend;</w:t>
      </w:r>
    </w:p>
    <w:p w14:paraId="5A6C6E1D" w14:textId="77777777" w:rsidR="00156869" w:rsidRDefault="00156869" w:rsidP="00DA020C">
      <w:pPr>
        <w:autoSpaceDE w:val="0"/>
        <w:autoSpaceDN w:val="0"/>
        <w:adjustRightInd w:val="0"/>
        <w:spacing w:after="0" w:line="240" w:lineRule="auto"/>
        <w:jc w:val="both"/>
        <w:rPr>
          <w:rFonts w:ascii="Arial" w:hAnsi="Arial" w:cs="Arial"/>
          <w:color w:val="000000" w:themeColor="text1"/>
          <w:sz w:val="20"/>
          <w:szCs w:val="20"/>
        </w:rPr>
      </w:pPr>
    </w:p>
    <w:p w14:paraId="0CC92741" w14:textId="77777777" w:rsidR="00156869" w:rsidRPr="00E6646F" w:rsidRDefault="00156869" w:rsidP="00DA020C">
      <w:pPr>
        <w:autoSpaceDE w:val="0"/>
        <w:autoSpaceDN w:val="0"/>
        <w:adjustRightInd w:val="0"/>
        <w:spacing w:after="0" w:line="240" w:lineRule="auto"/>
        <w:jc w:val="both"/>
        <w:rPr>
          <w:rFonts w:ascii="Arial" w:hAnsi="Arial" w:cs="Arial"/>
          <w:color w:val="000000" w:themeColor="text1"/>
          <w:sz w:val="20"/>
          <w:szCs w:val="20"/>
        </w:rPr>
      </w:pPr>
      <w:r w:rsidRPr="00156869">
        <w:rPr>
          <w:rFonts w:ascii="Arial" w:hAnsi="Arial" w:cs="Arial"/>
          <w:b/>
          <w:i/>
          <w:color w:val="000000" w:themeColor="text1"/>
          <w:sz w:val="20"/>
          <w:szCs w:val="20"/>
        </w:rPr>
        <w:t>life member</w:t>
      </w:r>
      <w:r>
        <w:rPr>
          <w:rFonts w:ascii="Arial" w:hAnsi="Arial" w:cs="Arial"/>
          <w:color w:val="000000" w:themeColor="text1"/>
          <w:sz w:val="20"/>
          <w:szCs w:val="20"/>
        </w:rPr>
        <w:t xml:space="preserve"> means a member who has rendered outstanding service to the Association, and on recommendation of the committ</w:t>
      </w:r>
      <w:r w:rsidR="00B97A05">
        <w:rPr>
          <w:rFonts w:ascii="Arial" w:hAnsi="Arial" w:cs="Arial"/>
          <w:color w:val="000000" w:themeColor="text1"/>
          <w:sz w:val="20"/>
          <w:szCs w:val="20"/>
        </w:rPr>
        <w:t>ee, is elected as a Life member</w:t>
      </w:r>
      <w:r>
        <w:rPr>
          <w:rFonts w:ascii="Arial" w:hAnsi="Arial" w:cs="Arial"/>
          <w:color w:val="000000" w:themeColor="text1"/>
          <w:sz w:val="20"/>
          <w:szCs w:val="20"/>
        </w:rPr>
        <w:t xml:space="preserve"> at an Annual Meeting of the Association;</w:t>
      </w:r>
    </w:p>
    <w:p w14:paraId="1BF39E7D"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6C13EBE3"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member</w:t>
      </w:r>
      <w:r w:rsidR="008334AD">
        <w:rPr>
          <w:rFonts w:ascii="Arial" w:hAnsi="Arial" w:cs="Arial"/>
          <w:color w:val="000000" w:themeColor="text1"/>
          <w:sz w:val="20"/>
          <w:szCs w:val="20"/>
        </w:rPr>
        <w:t xml:space="preserve"> means a person of any class of membership</w:t>
      </w:r>
      <w:r w:rsidR="00AD3A34" w:rsidRPr="00E6646F">
        <w:rPr>
          <w:rFonts w:ascii="Arial" w:hAnsi="Arial" w:cs="Arial"/>
          <w:color w:val="000000" w:themeColor="text1"/>
          <w:sz w:val="20"/>
          <w:szCs w:val="20"/>
        </w:rPr>
        <w:t xml:space="preserve"> of the Association;</w:t>
      </w:r>
    </w:p>
    <w:p w14:paraId="534D526F"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5860469D" w14:textId="77777777" w:rsidR="00AD3A34"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ordinary</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committee</w:t>
      </w:r>
      <w:r w:rsidR="00AD3A34" w:rsidRPr="00E6646F">
        <w:rPr>
          <w:rFonts w:ascii="Arial" w:hAnsi="Arial" w:cs="Arial"/>
          <w:b/>
          <w:i/>
          <w:color w:val="000000" w:themeColor="text1"/>
          <w:sz w:val="20"/>
          <w:szCs w:val="20"/>
        </w:rPr>
        <w:t xml:space="preserve"> </w:t>
      </w:r>
      <w:r w:rsidRPr="00E6646F">
        <w:rPr>
          <w:rFonts w:ascii="Arial" w:hAnsi="Arial" w:cs="Arial"/>
          <w:b/>
          <w:i/>
          <w:color w:val="000000" w:themeColor="text1"/>
          <w:sz w:val="20"/>
          <w:szCs w:val="20"/>
        </w:rPr>
        <w:t>member</w:t>
      </w:r>
      <w:r w:rsidR="00AD3A34" w:rsidRPr="00E6646F">
        <w:rPr>
          <w:rFonts w:ascii="Arial" w:hAnsi="Arial" w:cs="Arial"/>
          <w:color w:val="000000" w:themeColor="text1"/>
          <w:sz w:val="20"/>
          <w:szCs w:val="20"/>
        </w:rPr>
        <w:t xml:space="preserve"> means a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not</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 office holder of the Association </w:t>
      </w:r>
      <w:r w:rsidR="004928E7">
        <w:rPr>
          <w:rFonts w:ascii="Arial" w:hAnsi="Arial" w:cs="Arial"/>
          <w:color w:val="000000" w:themeColor="text1"/>
          <w:sz w:val="20"/>
          <w:szCs w:val="20"/>
        </w:rPr>
        <w:t>under rule 1</w:t>
      </w:r>
      <w:r w:rsidR="009603AC" w:rsidRPr="00E6646F">
        <w:rPr>
          <w:rFonts w:ascii="Arial" w:hAnsi="Arial" w:cs="Arial"/>
          <w:color w:val="000000" w:themeColor="text1"/>
          <w:sz w:val="20"/>
          <w:szCs w:val="20"/>
        </w:rPr>
        <w:t>7</w:t>
      </w:r>
      <w:r w:rsidR="004928E7">
        <w:rPr>
          <w:rFonts w:ascii="Arial" w:hAnsi="Arial" w:cs="Arial"/>
          <w:color w:val="000000" w:themeColor="text1"/>
          <w:sz w:val="20"/>
          <w:szCs w:val="20"/>
        </w:rPr>
        <w:t>(2</w:t>
      </w:r>
      <w:r w:rsidR="00AD3A34" w:rsidRPr="00E6646F">
        <w:rPr>
          <w:rFonts w:ascii="Arial" w:hAnsi="Arial" w:cs="Arial"/>
          <w:color w:val="000000" w:themeColor="text1"/>
          <w:sz w:val="20"/>
          <w:szCs w:val="20"/>
        </w:rPr>
        <w:t>);</w:t>
      </w:r>
    </w:p>
    <w:p w14:paraId="0081CA28" w14:textId="77777777" w:rsidR="00156869" w:rsidRDefault="00156869" w:rsidP="00DA020C">
      <w:pPr>
        <w:autoSpaceDE w:val="0"/>
        <w:autoSpaceDN w:val="0"/>
        <w:adjustRightInd w:val="0"/>
        <w:spacing w:after="0" w:line="240" w:lineRule="auto"/>
        <w:jc w:val="both"/>
        <w:rPr>
          <w:rFonts w:ascii="Arial" w:hAnsi="Arial" w:cs="Arial"/>
          <w:color w:val="000000" w:themeColor="text1"/>
          <w:sz w:val="20"/>
          <w:szCs w:val="20"/>
        </w:rPr>
      </w:pPr>
    </w:p>
    <w:p w14:paraId="0E352133" w14:textId="77777777" w:rsidR="00156869" w:rsidRPr="00E6646F" w:rsidRDefault="00156869" w:rsidP="00DA020C">
      <w:pPr>
        <w:autoSpaceDE w:val="0"/>
        <w:autoSpaceDN w:val="0"/>
        <w:adjustRightInd w:val="0"/>
        <w:spacing w:after="0" w:line="240" w:lineRule="auto"/>
        <w:jc w:val="both"/>
        <w:rPr>
          <w:rFonts w:ascii="Arial" w:hAnsi="Arial" w:cs="Arial"/>
          <w:color w:val="000000" w:themeColor="text1"/>
          <w:sz w:val="20"/>
          <w:szCs w:val="20"/>
        </w:rPr>
      </w:pPr>
      <w:r w:rsidRPr="00156869">
        <w:rPr>
          <w:rFonts w:ascii="Arial" w:hAnsi="Arial" w:cs="Arial"/>
          <w:b/>
          <w:i/>
          <w:color w:val="000000" w:themeColor="text1"/>
          <w:sz w:val="20"/>
          <w:szCs w:val="20"/>
        </w:rPr>
        <w:t>provisional member</w:t>
      </w:r>
      <w:r>
        <w:rPr>
          <w:rFonts w:ascii="Arial" w:hAnsi="Arial" w:cs="Arial"/>
          <w:color w:val="000000" w:themeColor="text1"/>
          <w:sz w:val="20"/>
          <w:szCs w:val="20"/>
        </w:rPr>
        <w:t xml:space="preserve"> means a class of member to which some playing restrictions may apply as determined by the committee from time to time;</w:t>
      </w:r>
    </w:p>
    <w:p w14:paraId="27474BA4"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752D94B3"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 xml:space="preserve">egister of </w:t>
      </w:r>
      <w:r w:rsidRPr="00E6646F">
        <w:rPr>
          <w:rFonts w:ascii="Arial" w:hAnsi="Arial" w:cs="Arial"/>
          <w:b/>
          <w:i/>
          <w:color w:val="000000" w:themeColor="text1"/>
          <w:sz w:val="20"/>
          <w:szCs w:val="20"/>
        </w:rPr>
        <w:t>member</w:t>
      </w:r>
      <w:r w:rsidR="00AD3A34" w:rsidRPr="00E6646F">
        <w:rPr>
          <w:rFonts w:ascii="Arial" w:hAnsi="Arial" w:cs="Arial"/>
          <w:b/>
          <w:i/>
          <w:color w:val="000000" w:themeColor="text1"/>
          <w:sz w:val="20"/>
          <w:szCs w:val="20"/>
        </w:rPr>
        <w:t>s</w:t>
      </w:r>
      <w:r w:rsidR="00AD3A34" w:rsidRPr="00E6646F">
        <w:rPr>
          <w:rFonts w:ascii="Arial" w:hAnsi="Arial" w:cs="Arial"/>
          <w:color w:val="000000" w:themeColor="text1"/>
          <w:sz w:val="20"/>
          <w:szCs w:val="20"/>
        </w:rPr>
        <w:t xml:space="preserve"> means the reg</w:t>
      </w:r>
      <w:r w:rsidR="00DA020C" w:rsidRPr="00E6646F">
        <w:rPr>
          <w:rFonts w:ascii="Arial" w:hAnsi="Arial" w:cs="Arial"/>
          <w:color w:val="000000" w:themeColor="text1"/>
          <w:sz w:val="20"/>
          <w:szCs w:val="20"/>
        </w:rPr>
        <w:t xml:space="preserve">ister of </w:t>
      </w:r>
      <w:r w:rsidRPr="00E6646F">
        <w:rPr>
          <w:rFonts w:ascii="Arial" w:hAnsi="Arial" w:cs="Arial"/>
          <w:color w:val="000000" w:themeColor="text1"/>
          <w:sz w:val="20"/>
          <w:szCs w:val="20"/>
        </w:rPr>
        <w:t>member</w:t>
      </w:r>
      <w:r w:rsidR="00DA020C" w:rsidRPr="00E6646F">
        <w:rPr>
          <w:rFonts w:ascii="Arial" w:hAnsi="Arial" w:cs="Arial"/>
          <w:color w:val="000000" w:themeColor="text1"/>
          <w:sz w:val="20"/>
          <w:szCs w:val="20"/>
        </w:rPr>
        <w:t xml:space="preserve">s referred to in </w:t>
      </w:r>
      <w:r w:rsidR="00AD3A34" w:rsidRPr="00E6646F">
        <w:rPr>
          <w:rFonts w:ascii="Arial" w:hAnsi="Arial" w:cs="Arial"/>
          <w:color w:val="000000" w:themeColor="text1"/>
          <w:sz w:val="20"/>
          <w:szCs w:val="20"/>
        </w:rPr>
        <w:t>section 53 of the Act;</w:t>
      </w:r>
    </w:p>
    <w:p w14:paraId="70AE8F79"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73C30186"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r</w:t>
      </w:r>
      <w:r w:rsidR="00AD3A34" w:rsidRPr="00E6646F">
        <w:rPr>
          <w:rFonts w:ascii="Arial" w:hAnsi="Arial" w:cs="Arial"/>
          <w:b/>
          <w:i/>
          <w:color w:val="000000" w:themeColor="text1"/>
          <w:sz w:val="20"/>
          <w:szCs w:val="20"/>
        </w:rPr>
        <w:t>ules</w:t>
      </w:r>
      <w:r w:rsidR="00AD3A34" w:rsidRPr="00E6646F">
        <w:rPr>
          <w:rFonts w:ascii="Arial" w:hAnsi="Arial" w:cs="Arial"/>
          <w:color w:val="000000" w:themeColor="text1"/>
          <w:sz w:val="20"/>
          <w:szCs w:val="20"/>
        </w:rPr>
        <w:t xml:space="preserve"> </w:t>
      </w:r>
      <w:proofErr w:type="gramStart"/>
      <w:r w:rsidR="00AD3A34" w:rsidRPr="00E6646F">
        <w:rPr>
          <w:rFonts w:ascii="Arial" w:hAnsi="Arial" w:cs="Arial"/>
          <w:color w:val="000000" w:themeColor="text1"/>
          <w:sz w:val="20"/>
          <w:szCs w:val="20"/>
        </w:rPr>
        <w:t>means</w:t>
      </w:r>
      <w:proofErr w:type="gramEnd"/>
      <w:r w:rsidR="00AD3A34" w:rsidRPr="00E6646F">
        <w:rPr>
          <w:rFonts w:ascii="Arial" w:hAnsi="Arial" w:cs="Arial"/>
          <w:color w:val="000000" w:themeColor="text1"/>
          <w:sz w:val="20"/>
          <w:szCs w:val="20"/>
        </w:rPr>
        <w:t xml:space="preserve"> these rules of the Association, as in force for the time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being;</w:t>
      </w:r>
    </w:p>
    <w:p w14:paraId="1B1E7987"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7B28EFA7" w14:textId="77777777" w:rsidR="00AD3A34" w:rsidRPr="00E6646F" w:rsidRDefault="00455148"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secretary</w:t>
      </w:r>
      <w:r w:rsidR="00AD3A34" w:rsidRPr="00E6646F">
        <w:rPr>
          <w:rFonts w:ascii="Arial" w:hAnsi="Arial" w:cs="Arial"/>
          <w:b/>
          <w:i/>
          <w:color w:val="000000" w:themeColor="text1"/>
          <w:sz w:val="20"/>
          <w:szCs w:val="20"/>
        </w:rPr>
        <w:t xml:space="preserve"> </w:t>
      </w:r>
      <w:r w:rsidR="00AD3A34" w:rsidRPr="00E6646F">
        <w:rPr>
          <w:rFonts w:ascii="Arial" w:hAnsi="Arial" w:cs="Arial"/>
          <w:color w:val="000000" w:themeColor="text1"/>
          <w:sz w:val="20"/>
          <w:szCs w:val="20"/>
        </w:rPr>
        <w:t xml:space="preserve">means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of the Association;</w:t>
      </w:r>
    </w:p>
    <w:p w14:paraId="6C7EE209"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5AB26396"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general meeting</w:t>
      </w:r>
      <w:r w:rsidR="00AD3A34" w:rsidRPr="00E6646F">
        <w:rPr>
          <w:rFonts w:ascii="Arial" w:hAnsi="Arial" w:cs="Arial"/>
          <w:color w:val="000000" w:themeColor="text1"/>
          <w:sz w:val="20"/>
          <w:szCs w:val="20"/>
        </w:rPr>
        <w:t xml:space="preserve"> means a general meeting of the Association</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other than the annual general meeting;</w:t>
      </w:r>
    </w:p>
    <w:p w14:paraId="08A35620"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7D2BBAED"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pecial resolution</w:t>
      </w:r>
      <w:r w:rsidR="00AD3A34" w:rsidRPr="00E6646F">
        <w:rPr>
          <w:rFonts w:ascii="Arial" w:hAnsi="Arial" w:cs="Arial"/>
          <w:color w:val="000000" w:themeColor="text1"/>
          <w:sz w:val="20"/>
          <w:szCs w:val="20"/>
        </w:rPr>
        <w:t xml:space="preserve"> means a resolution passed by the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a</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general meeting in accordance with section 51 of the Act;</w:t>
      </w:r>
    </w:p>
    <w:p w14:paraId="11AF03DF"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0234398A" w14:textId="77777777" w:rsidR="00AD3A34" w:rsidRPr="00E6646F"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s</w:t>
      </w:r>
      <w:r w:rsidR="00AD3A34" w:rsidRPr="00E6646F">
        <w:rPr>
          <w:rFonts w:ascii="Arial" w:hAnsi="Arial" w:cs="Arial"/>
          <w:b/>
          <w:i/>
          <w:color w:val="000000" w:themeColor="text1"/>
          <w:sz w:val="20"/>
          <w:szCs w:val="20"/>
        </w:rPr>
        <w:t>ub</w:t>
      </w:r>
      <w:r w:rsidRPr="00E6646F">
        <w:rPr>
          <w:rFonts w:ascii="Arial" w:hAnsi="Arial" w:cs="Arial"/>
          <w:b/>
          <w:i/>
          <w:color w:val="000000" w:themeColor="text1"/>
          <w:sz w:val="20"/>
          <w:szCs w:val="20"/>
        </w:rPr>
        <w:t>committee</w:t>
      </w:r>
      <w:r w:rsidR="00AD3A34" w:rsidRPr="00E6646F">
        <w:rPr>
          <w:rFonts w:ascii="Arial" w:hAnsi="Arial" w:cs="Arial"/>
          <w:color w:val="000000" w:themeColor="text1"/>
          <w:sz w:val="20"/>
          <w:szCs w:val="20"/>
        </w:rPr>
        <w:t xml:space="preserve"> means a sub</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appointed by the </w:t>
      </w:r>
      <w:r w:rsidRPr="00E6646F">
        <w:rPr>
          <w:rFonts w:ascii="Arial" w:hAnsi="Arial" w:cs="Arial"/>
          <w:color w:val="000000" w:themeColor="text1"/>
          <w:sz w:val="20"/>
          <w:szCs w:val="20"/>
        </w:rPr>
        <w:t>committee</w:t>
      </w:r>
      <w:r w:rsidR="00DA020C" w:rsidRPr="00E6646F">
        <w:rPr>
          <w:rFonts w:ascii="Arial" w:hAnsi="Arial" w:cs="Arial"/>
          <w:color w:val="000000" w:themeColor="text1"/>
          <w:sz w:val="20"/>
          <w:szCs w:val="20"/>
        </w:rPr>
        <w:t xml:space="preserve"> </w:t>
      </w:r>
      <w:r w:rsidR="004928E7">
        <w:rPr>
          <w:rFonts w:ascii="Arial" w:hAnsi="Arial" w:cs="Arial"/>
          <w:color w:val="000000" w:themeColor="text1"/>
          <w:sz w:val="20"/>
          <w:szCs w:val="20"/>
        </w:rPr>
        <w:t>under rule 37(1)</w:t>
      </w:r>
      <w:r w:rsidR="00BF4765">
        <w:rPr>
          <w:rFonts w:ascii="Arial" w:hAnsi="Arial" w:cs="Arial"/>
          <w:color w:val="000000" w:themeColor="text1"/>
          <w:sz w:val="20"/>
          <w:szCs w:val="20"/>
        </w:rPr>
        <w:t>;</w:t>
      </w:r>
    </w:p>
    <w:p w14:paraId="2890071A" w14:textId="77777777" w:rsidR="00DA020C" w:rsidRPr="00E6646F" w:rsidRDefault="00DA020C" w:rsidP="00DA020C">
      <w:pPr>
        <w:autoSpaceDE w:val="0"/>
        <w:autoSpaceDN w:val="0"/>
        <w:adjustRightInd w:val="0"/>
        <w:spacing w:after="0" w:line="240" w:lineRule="auto"/>
        <w:jc w:val="both"/>
        <w:rPr>
          <w:rFonts w:ascii="Arial" w:hAnsi="Arial" w:cs="Arial"/>
          <w:b/>
          <w:i/>
          <w:color w:val="000000" w:themeColor="text1"/>
          <w:sz w:val="20"/>
          <w:szCs w:val="20"/>
        </w:rPr>
      </w:pPr>
    </w:p>
    <w:p w14:paraId="386D2B1E" w14:textId="77777777" w:rsidR="00AD3A34" w:rsidRDefault="00CE1BAE"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t</w:t>
      </w:r>
      <w:r w:rsidR="00AD3A34" w:rsidRPr="00E6646F">
        <w:rPr>
          <w:rFonts w:ascii="Arial" w:hAnsi="Arial" w:cs="Arial"/>
          <w:b/>
          <w:i/>
          <w:color w:val="000000" w:themeColor="text1"/>
          <w:sz w:val="20"/>
          <w:szCs w:val="20"/>
        </w:rPr>
        <w:t xml:space="preserve">reasurer </w:t>
      </w:r>
      <w:r w:rsidR="00AD3A34" w:rsidRPr="00E6646F">
        <w:rPr>
          <w:rFonts w:ascii="Arial" w:hAnsi="Arial" w:cs="Arial"/>
          <w:color w:val="000000" w:themeColor="text1"/>
          <w:sz w:val="20"/>
          <w:szCs w:val="20"/>
        </w:rPr>
        <w:t xml:space="preserve">means the </w:t>
      </w:r>
      <w:r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holding office as the</w:t>
      </w:r>
      <w:r w:rsidR="00DA020C" w:rsidRPr="00E6646F">
        <w:rPr>
          <w:rFonts w:ascii="Arial" w:hAnsi="Arial" w:cs="Arial"/>
          <w:color w:val="000000" w:themeColor="text1"/>
          <w:sz w:val="20"/>
          <w:szCs w:val="20"/>
        </w:rPr>
        <w:t xml:space="preserve"> </w:t>
      </w:r>
      <w:r w:rsidR="007C1F4B">
        <w:rPr>
          <w:rFonts w:ascii="Arial" w:hAnsi="Arial" w:cs="Arial"/>
          <w:color w:val="000000" w:themeColor="text1"/>
          <w:sz w:val="20"/>
          <w:szCs w:val="20"/>
        </w:rPr>
        <w:t>treasurer of the Association;</w:t>
      </w:r>
    </w:p>
    <w:p w14:paraId="4F1BF0FE" w14:textId="77777777" w:rsidR="00C84A6F" w:rsidRDefault="00C84A6F" w:rsidP="00DA020C">
      <w:pPr>
        <w:autoSpaceDE w:val="0"/>
        <w:autoSpaceDN w:val="0"/>
        <w:adjustRightInd w:val="0"/>
        <w:spacing w:after="0" w:line="240" w:lineRule="auto"/>
        <w:jc w:val="both"/>
        <w:rPr>
          <w:rFonts w:ascii="Arial" w:hAnsi="Arial" w:cs="Arial"/>
          <w:color w:val="000000" w:themeColor="text1"/>
          <w:sz w:val="20"/>
          <w:szCs w:val="20"/>
        </w:rPr>
      </w:pPr>
    </w:p>
    <w:p w14:paraId="7DF92AF8" w14:textId="77777777" w:rsidR="00C84A6F" w:rsidRDefault="007C1F4B" w:rsidP="00DA020C">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b/>
          <w:i/>
          <w:color w:val="000000" w:themeColor="text1"/>
          <w:sz w:val="20"/>
          <w:szCs w:val="20"/>
        </w:rPr>
        <w:t xml:space="preserve">veteran </w:t>
      </w:r>
      <w:r w:rsidR="00C84A6F">
        <w:rPr>
          <w:rFonts w:ascii="Arial" w:hAnsi="Arial" w:cs="Arial"/>
          <w:color w:val="000000" w:themeColor="text1"/>
          <w:sz w:val="20"/>
          <w:szCs w:val="20"/>
        </w:rPr>
        <w:t xml:space="preserve">means </w:t>
      </w:r>
      <w:r>
        <w:rPr>
          <w:rFonts w:ascii="Arial" w:hAnsi="Arial" w:cs="Arial"/>
          <w:color w:val="000000" w:themeColor="text1"/>
          <w:sz w:val="20"/>
          <w:szCs w:val="20"/>
        </w:rPr>
        <w:t>a golfer who has</w:t>
      </w:r>
      <w:r w:rsidR="00C84A6F">
        <w:rPr>
          <w:rFonts w:ascii="Arial" w:hAnsi="Arial" w:cs="Arial"/>
          <w:color w:val="000000" w:themeColor="text1"/>
          <w:sz w:val="20"/>
          <w:szCs w:val="20"/>
        </w:rPr>
        <w:t xml:space="preserve"> attained the age of 55 years</w:t>
      </w:r>
      <w:r>
        <w:rPr>
          <w:rFonts w:ascii="Arial" w:hAnsi="Arial" w:cs="Arial"/>
          <w:color w:val="000000" w:themeColor="text1"/>
          <w:sz w:val="20"/>
          <w:szCs w:val="20"/>
        </w:rPr>
        <w:t>;</w:t>
      </w:r>
    </w:p>
    <w:p w14:paraId="5AF25F1B" w14:textId="77777777" w:rsidR="007C1F4B" w:rsidRDefault="007C1F4B" w:rsidP="00DA020C">
      <w:pPr>
        <w:autoSpaceDE w:val="0"/>
        <w:autoSpaceDN w:val="0"/>
        <w:adjustRightInd w:val="0"/>
        <w:spacing w:after="0" w:line="240" w:lineRule="auto"/>
        <w:jc w:val="both"/>
        <w:rPr>
          <w:rFonts w:ascii="Arial" w:hAnsi="Arial" w:cs="Arial"/>
          <w:color w:val="000000" w:themeColor="text1"/>
          <w:sz w:val="20"/>
          <w:szCs w:val="20"/>
        </w:rPr>
      </w:pPr>
    </w:p>
    <w:p w14:paraId="1F37881F" w14:textId="77777777" w:rsidR="007C1F4B" w:rsidRPr="00C84A6F" w:rsidRDefault="007C1F4B" w:rsidP="00DA020C">
      <w:pPr>
        <w:autoSpaceDE w:val="0"/>
        <w:autoSpaceDN w:val="0"/>
        <w:adjustRightInd w:val="0"/>
        <w:spacing w:after="0" w:line="240" w:lineRule="auto"/>
        <w:jc w:val="both"/>
        <w:rPr>
          <w:rFonts w:ascii="Arial" w:hAnsi="Arial" w:cs="Arial"/>
          <w:color w:val="000000" w:themeColor="text1"/>
          <w:sz w:val="20"/>
          <w:szCs w:val="20"/>
        </w:rPr>
      </w:pPr>
      <w:r w:rsidRPr="007C1F4B">
        <w:rPr>
          <w:rFonts w:ascii="Arial" w:hAnsi="Arial" w:cs="Arial"/>
          <w:b/>
          <w:i/>
          <w:color w:val="000000" w:themeColor="text1"/>
          <w:sz w:val="20"/>
          <w:szCs w:val="20"/>
        </w:rPr>
        <w:t>written notice</w:t>
      </w:r>
      <w:r>
        <w:rPr>
          <w:rFonts w:ascii="Arial" w:hAnsi="Arial" w:cs="Arial"/>
          <w:color w:val="000000" w:themeColor="text1"/>
          <w:sz w:val="20"/>
          <w:szCs w:val="20"/>
        </w:rPr>
        <w:t xml:space="preserve"> means communication by post or by electronic systems.</w:t>
      </w:r>
    </w:p>
    <w:p w14:paraId="306DC3A9" w14:textId="77777777" w:rsidR="00BF4765" w:rsidRDefault="00BF4765" w:rsidP="00DA020C">
      <w:pPr>
        <w:autoSpaceDE w:val="0"/>
        <w:autoSpaceDN w:val="0"/>
        <w:adjustRightInd w:val="0"/>
        <w:spacing w:after="0" w:line="240" w:lineRule="auto"/>
        <w:jc w:val="both"/>
        <w:rPr>
          <w:rFonts w:ascii="Arial" w:hAnsi="Arial" w:cs="Arial"/>
          <w:color w:val="000000" w:themeColor="text1"/>
          <w:sz w:val="20"/>
          <w:szCs w:val="20"/>
        </w:rPr>
      </w:pPr>
    </w:p>
    <w:p w14:paraId="7DF7FF49" w14:textId="251E91E8" w:rsidR="007C1F4B" w:rsidRDefault="00BF4765" w:rsidP="007C1F4B">
      <w:pPr>
        <w:pStyle w:val="Heading3"/>
      </w:pPr>
      <w:r>
        <w:t>Objects of the Association</w:t>
      </w:r>
    </w:p>
    <w:p w14:paraId="20D04341" w14:textId="77777777" w:rsidR="00D42F39" w:rsidRPr="00D42F39" w:rsidRDefault="00D42F39" w:rsidP="00D42F39">
      <w:pPr>
        <w:spacing w:after="0"/>
        <w:rPr>
          <w:rFonts w:ascii="Arial" w:hAnsi="Arial" w:cs="Arial"/>
          <w:sz w:val="20"/>
          <w:szCs w:val="20"/>
        </w:rPr>
      </w:pPr>
    </w:p>
    <w:p w14:paraId="2E098C01" w14:textId="0AF90AFC" w:rsidR="00BF4765" w:rsidRPr="00BF4765" w:rsidRDefault="00BF4765" w:rsidP="00C84A6F">
      <w:pPr>
        <w:pStyle w:val="ListParagraph"/>
        <w:ind w:left="644"/>
        <w:rPr>
          <w:rFonts w:ascii="Arial" w:hAnsi="Arial" w:cs="Arial"/>
          <w:sz w:val="20"/>
          <w:szCs w:val="20"/>
        </w:rPr>
      </w:pPr>
      <w:r w:rsidRPr="00BF4765">
        <w:rPr>
          <w:rFonts w:ascii="Arial" w:hAnsi="Arial" w:cs="Arial"/>
          <w:sz w:val="20"/>
          <w:szCs w:val="20"/>
        </w:rPr>
        <w:t>T</w:t>
      </w:r>
      <w:r w:rsidR="00B97A05">
        <w:rPr>
          <w:rFonts w:ascii="Arial" w:hAnsi="Arial" w:cs="Arial"/>
          <w:sz w:val="20"/>
          <w:szCs w:val="20"/>
        </w:rPr>
        <w:t>he objects of the Association are</w:t>
      </w:r>
      <w:r w:rsidRPr="00BF4765">
        <w:rPr>
          <w:rFonts w:ascii="Arial" w:hAnsi="Arial" w:cs="Arial"/>
          <w:sz w:val="20"/>
          <w:szCs w:val="20"/>
        </w:rPr>
        <w:t xml:space="preserve"> to</w:t>
      </w:r>
      <w:r w:rsidR="00D42F39">
        <w:rPr>
          <w:rFonts w:ascii="Arial" w:hAnsi="Arial" w:cs="Arial"/>
          <w:sz w:val="20"/>
          <w:szCs w:val="20"/>
        </w:rPr>
        <w:t xml:space="preserve"> -</w:t>
      </w:r>
    </w:p>
    <w:p w14:paraId="3F4CDF33" w14:textId="77777777" w:rsidR="00BF4765" w:rsidRDefault="00BF4765">
      <w:pPr>
        <w:pStyle w:val="ListParagraph"/>
        <w:numPr>
          <w:ilvl w:val="0"/>
          <w:numId w:val="71"/>
        </w:numPr>
        <w:rPr>
          <w:rFonts w:ascii="Arial" w:hAnsi="Arial" w:cs="Arial"/>
          <w:sz w:val="20"/>
          <w:szCs w:val="20"/>
        </w:rPr>
      </w:pPr>
      <w:r w:rsidRPr="00BF4765">
        <w:rPr>
          <w:rFonts w:ascii="Arial" w:hAnsi="Arial" w:cs="Arial"/>
          <w:sz w:val="20"/>
          <w:szCs w:val="20"/>
        </w:rPr>
        <w:t>Promote amongst Veterans the game of golf</w:t>
      </w:r>
      <w:r w:rsidR="00C84A6F">
        <w:rPr>
          <w:rFonts w:ascii="Arial" w:hAnsi="Arial" w:cs="Arial"/>
          <w:sz w:val="20"/>
          <w:szCs w:val="20"/>
        </w:rPr>
        <w:t>:</w:t>
      </w:r>
    </w:p>
    <w:p w14:paraId="031B8365" w14:textId="77777777" w:rsidR="00DA020C" w:rsidRPr="00156869" w:rsidRDefault="00C84A6F">
      <w:pPr>
        <w:pStyle w:val="ListParagraph"/>
        <w:numPr>
          <w:ilvl w:val="0"/>
          <w:numId w:val="71"/>
        </w:numPr>
        <w:rPr>
          <w:rFonts w:ascii="Arial" w:hAnsi="Arial" w:cs="Arial"/>
          <w:sz w:val="20"/>
          <w:szCs w:val="20"/>
        </w:rPr>
      </w:pPr>
      <w:r>
        <w:rPr>
          <w:rFonts w:ascii="Arial" w:hAnsi="Arial" w:cs="Arial"/>
          <w:sz w:val="20"/>
          <w:szCs w:val="20"/>
        </w:rPr>
        <w:t>Promote and hold either alone or jointly with any other association, club or person, golf matches and to offer or contribute medals and awards and to promote, give or support dinners and other entertainments.</w:t>
      </w:r>
    </w:p>
    <w:p w14:paraId="518C6154" w14:textId="77777777" w:rsidR="00AD3A34" w:rsidRPr="00E6646F" w:rsidRDefault="00AD3A34" w:rsidP="009E5F99">
      <w:pPr>
        <w:pStyle w:val="Heading3"/>
      </w:pPr>
      <w:r w:rsidRPr="00E6646F">
        <w:t>Financial year</w:t>
      </w:r>
    </w:p>
    <w:p w14:paraId="117EB0BB" w14:textId="77777777" w:rsidR="00DA020C" w:rsidRPr="00E6646F" w:rsidRDefault="00DA020C" w:rsidP="005822BC">
      <w:pPr>
        <w:autoSpaceDE w:val="0"/>
        <w:autoSpaceDN w:val="0"/>
        <w:adjustRightInd w:val="0"/>
        <w:spacing w:after="0" w:line="240" w:lineRule="auto"/>
        <w:jc w:val="both"/>
        <w:rPr>
          <w:rFonts w:ascii="Arial" w:hAnsi="Arial" w:cs="Arial"/>
          <w:color w:val="000000" w:themeColor="text1"/>
          <w:sz w:val="20"/>
          <w:szCs w:val="20"/>
        </w:rPr>
      </w:pPr>
    </w:p>
    <w:p w14:paraId="444EBEEA" w14:textId="77777777" w:rsidR="005822BC" w:rsidRPr="00E6646F" w:rsidRDefault="00B5728C">
      <w:pPr>
        <w:pStyle w:val="ListParagraph"/>
        <w:numPr>
          <w:ilvl w:val="0"/>
          <w:numId w:val="56"/>
        </w:num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4765">
        <w:rPr>
          <w:rFonts w:ascii="Arial" w:hAnsi="Arial" w:cs="Arial"/>
          <w:color w:val="000000" w:themeColor="text1"/>
          <w:sz w:val="20"/>
          <w:szCs w:val="20"/>
        </w:rPr>
        <w:t>financial year of the Association is to be from the first day of October through to the thirtieth day of September in the following year.</w:t>
      </w:r>
    </w:p>
    <w:p w14:paraId="1BFEEDB4" w14:textId="77777777" w:rsidR="00DA020C" w:rsidRPr="00E6646F" w:rsidRDefault="00DA020C" w:rsidP="00DA020C">
      <w:pPr>
        <w:autoSpaceDE w:val="0"/>
        <w:autoSpaceDN w:val="0"/>
        <w:adjustRightInd w:val="0"/>
        <w:spacing w:after="0" w:line="240" w:lineRule="auto"/>
        <w:jc w:val="both"/>
        <w:rPr>
          <w:rFonts w:ascii="Arial" w:hAnsi="Arial" w:cs="Arial"/>
          <w:color w:val="000000" w:themeColor="text1"/>
          <w:sz w:val="20"/>
          <w:szCs w:val="20"/>
        </w:rPr>
      </w:pPr>
    </w:p>
    <w:p w14:paraId="1DF1CBF0" w14:textId="77777777" w:rsidR="00AD3A34" w:rsidRPr="00E6646F" w:rsidRDefault="0094314F" w:rsidP="00924431">
      <w:pPr>
        <w:pStyle w:val="Heading3"/>
      </w:pPr>
      <w:r w:rsidRPr="00E6646F">
        <w:t>Not-for-</w:t>
      </w:r>
      <w:r w:rsidR="00934940" w:rsidRPr="00E6646F">
        <w:t>profit body</w:t>
      </w:r>
    </w:p>
    <w:p w14:paraId="60297CD8" w14:textId="77777777" w:rsidR="00DA020C" w:rsidRPr="00E6646F" w:rsidRDefault="00DA020C" w:rsidP="00DA020C">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32A74F53" w14:textId="77777777" w:rsidR="00AD3A34" w:rsidRPr="00E6646F" w:rsidRDefault="00AD3A34">
      <w:pPr>
        <w:pStyle w:val="ListParagraph"/>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property and income of the Association must be applied solely</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towards the promotion of the objects or purposes of the Association</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and no part of that property or income may be paid or otherwise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distributed, </w:t>
      </w:r>
      <w:r w:rsidR="000229A7" w:rsidRPr="00E6646F">
        <w:rPr>
          <w:rFonts w:ascii="Arial" w:hAnsi="Arial" w:cs="Arial"/>
          <w:color w:val="000000" w:themeColor="text1"/>
          <w:sz w:val="20"/>
          <w:szCs w:val="20"/>
        </w:rPr>
        <w:t xml:space="preserve">directly or indirectly, to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except in good faith</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in the promotion of those objects or purposes.</w:t>
      </w:r>
    </w:p>
    <w:p w14:paraId="579AE95C" w14:textId="77777777" w:rsidR="002C4805" w:rsidRPr="00E6646F" w:rsidRDefault="002C4805" w:rsidP="002C4805">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6CF74FD4" w14:textId="77777777" w:rsidR="00DA020C" w:rsidRPr="00E6646F" w:rsidRDefault="000229A7">
      <w:pPr>
        <w:pStyle w:val="ListParagraph"/>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may be made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only if it is authorised under subrule</w:t>
      </w:r>
      <w:r w:rsidR="00DA020C" w:rsidRPr="00E6646F">
        <w:rPr>
          <w:rFonts w:ascii="Arial" w:hAnsi="Arial" w:cs="Arial"/>
          <w:color w:val="000000" w:themeColor="text1"/>
          <w:sz w:val="20"/>
          <w:szCs w:val="20"/>
        </w:rPr>
        <w:t xml:space="preserve"> (3).</w:t>
      </w:r>
    </w:p>
    <w:p w14:paraId="66BE56F3" w14:textId="77777777" w:rsidR="002C4805" w:rsidRPr="00E6646F" w:rsidRDefault="002C4805" w:rsidP="002C4805">
      <w:pPr>
        <w:pStyle w:val="ListParagraph"/>
        <w:rPr>
          <w:rFonts w:ascii="Arial" w:hAnsi="Arial" w:cs="Arial"/>
          <w:color w:val="000000" w:themeColor="text1"/>
          <w:sz w:val="20"/>
          <w:szCs w:val="20"/>
        </w:rPr>
      </w:pPr>
    </w:p>
    <w:p w14:paraId="2F1A8783" w14:textId="77777777" w:rsidR="00AD3A34" w:rsidRPr="00E6646F" w:rsidRDefault="000229A7">
      <w:pPr>
        <w:pStyle w:val="ListParagraph"/>
        <w:numPr>
          <w:ilvl w:val="0"/>
          <w:numId w:val="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payment to a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out of the funds of the Association is</w:t>
      </w:r>
      <w:r w:rsidR="00DA020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authorised if </w:t>
      </w:r>
      <w:r w:rsidR="00C84A6F">
        <w:rPr>
          <w:rFonts w:ascii="Arial" w:hAnsi="Arial" w:cs="Arial"/>
          <w:color w:val="000000" w:themeColor="text1"/>
          <w:sz w:val="20"/>
          <w:szCs w:val="20"/>
        </w:rPr>
        <w:t xml:space="preserve">approved by the committee and </w:t>
      </w:r>
      <w:r w:rsidR="00AD3A34" w:rsidRPr="00E6646F">
        <w:rPr>
          <w:rFonts w:ascii="Arial" w:hAnsi="Arial" w:cs="Arial"/>
          <w:color w:val="000000" w:themeColor="text1"/>
          <w:sz w:val="20"/>
          <w:szCs w:val="20"/>
        </w:rPr>
        <w:t>it is —</w:t>
      </w:r>
    </w:p>
    <w:p w14:paraId="27CD8143" w14:textId="77777777" w:rsidR="00DA020C" w:rsidRPr="00E6646F" w:rsidRDefault="002C4805" w:rsidP="002C4805">
      <w:pPr>
        <w:tabs>
          <w:tab w:val="left" w:pos="2418"/>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14:paraId="11E4A48F" w14:textId="77777777" w:rsidR="00AD3A34" w:rsidRPr="00E6646F" w:rsidRDefault="00AD3A34">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0229A7" w:rsidRPr="00E6646F">
        <w:rPr>
          <w:rFonts w:ascii="Arial" w:hAnsi="Arial" w:cs="Arial"/>
          <w:color w:val="000000" w:themeColor="text1"/>
          <w:sz w:val="20"/>
          <w:szCs w:val="20"/>
        </w:rPr>
        <w:t xml:space="preserve">e payment in good faith to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as reasonable</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remuneration for any services provided to the Association, or</w:t>
      </w:r>
      <w:r w:rsidR="00DA020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for goods supplied to the Association, in the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course</w:t>
      </w:r>
      <w:r w:rsidR="00BF045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business; or</w:t>
      </w:r>
    </w:p>
    <w:p w14:paraId="0B89C4CA" w14:textId="77777777" w:rsidR="00CA5B7D" w:rsidRPr="00C84A6F" w:rsidRDefault="00AD3A34">
      <w:pPr>
        <w:pStyle w:val="ListParagraph"/>
        <w:numPr>
          <w:ilvl w:val="0"/>
          <w:numId w:val="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reimbursement of reasonable expenses properly incurred</w:t>
      </w:r>
      <w:r w:rsidR="00DA020C" w:rsidRPr="00E6646F">
        <w:rPr>
          <w:rFonts w:ascii="Arial" w:hAnsi="Arial" w:cs="Arial"/>
          <w:color w:val="000000" w:themeColor="text1"/>
          <w:sz w:val="20"/>
          <w:szCs w:val="20"/>
        </w:rPr>
        <w:t xml:space="preserve"> </w:t>
      </w:r>
      <w:r w:rsidR="000229A7" w:rsidRPr="00E6646F">
        <w:rPr>
          <w:rFonts w:ascii="Arial" w:hAnsi="Arial" w:cs="Arial"/>
          <w:color w:val="000000" w:themeColor="text1"/>
          <w:sz w:val="20"/>
          <w:szCs w:val="20"/>
        </w:rPr>
        <w:t xml:space="preserve">by the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on behalf of the Association.</w:t>
      </w:r>
      <w:r w:rsidR="00DA020C" w:rsidRPr="00E6646F">
        <w:rPr>
          <w:rFonts w:ascii="Arial" w:hAnsi="Arial" w:cs="Arial"/>
          <w:color w:val="000000" w:themeColor="text1"/>
          <w:sz w:val="20"/>
          <w:szCs w:val="20"/>
        </w:rPr>
        <w:t xml:space="preserve"> </w:t>
      </w:r>
    </w:p>
    <w:p w14:paraId="3F4F2DC2" w14:textId="77777777" w:rsidR="00AD3A34" w:rsidRPr="00E6646F" w:rsidRDefault="00AD3A34" w:rsidP="00924431">
      <w:pPr>
        <w:pStyle w:val="Heading3"/>
      </w:pPr>
      <w:r w:rsidRPr="00E6646F">
        <w:t xml:space="preserve">Eligibility for </w:t>
      </w:r>
      <w:r w:rsidR="00CE1BAE" w:rsidRPr="00E6646F">
        <w:t>member</w:t>
      </w:r>
      <w:r w:rsidRPr="00E6646F">
        <w:t>ship</w:t>
      </w:r>
    </w:p>
    <w:p w14:paraId="5B9B440A" w14:textId="77777777"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6E8E284B" w14:textId="77777777" w:rsidR="00203523" w:rsidRPr="00E6646F" w:rsidRDefault="00203523">
      <w:pPr>
        <w:pStyle w:val="ListParagraph"/>
        <w:numPr>
          <w:ilvl w:val="0"/>
          <w:numId w:val="5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Any person who </w:t>
      </w:r>
      <w:r w:rsidR="00C84A6F">
        <w:rPr>
          <w:rFonts w:ascii="Arial" w:hAnsi="Arial" w:cs="Arial"/>
          <w:color w:val="000000" w:themeColor="text1"/>
          <w:sz w:val="20"/>
          <w:szCs w:val="20"/>
        </w:rPr>
        <w:t xml:space="preserve">is a Veteran golfer who holds the status of amateur and is a financial </w:t>
      </w:r>
      <w:r w:rsidR="00797F7B">
        <w:rPr>
          <w:rFonts w:ascii="Arial" w:hAnsi="Arial" w:cs="Arial"/>
          <w:color w:val="000000" w:themeColor="text1"/>
          <w:sz w:val="20"/>
          <w:szCs w:val="20"/>
        </w:rPr>
        <w:t xml:space="preserve">regular </w:t>
      </w:r>
      <w:r w:rsidR="00C84A6F">
        <w:rPr>
          <w:rFonts w:ascii="Arial" w:hAnsi="Arial" w:cs="Arial"/>
          <w:color w:val="000000" w:themeColor="text1"/>
          <w:sz w:val="20"/>
          <w:szCs w:val="20"/>
        </w:rPr>
        <w:t>playing</w:t>
      </w:r>
      <w:r w:rsidR="00E0008B">
        <w:rPr>
          <w:rFonts w:ascii="Arial" w:hAnsi="Arial" w:cs="Arial"/>
          <w:color w:val="000000" w:themeColor="text1"/>
          <w:sz w:val="20"/>
          <w:szCs w:val="20"/>
        </w:rPr>
        <w:t xml:space="preserve"> member of a Metropolitan, Suburban or Country Club as defined by Golf Western Austr</w:t>
      </w:r>
      <w:r w:rsidR="00800C86">
        <w:rPr>
          <w:rFonts w:ascii="Arial" w:hAnsi="Arial" w:cs="Arial"/>
          <w:color w:val="000000" w:themeColor="text1"/>
          <w:sz w:val="20"/>
          <w:szCs w:val="20"/>
        </w:rPr>
        <w:t>alia Inc and be affiliated</w:t>
      </w:r>
      <w:r w:rsidR="00797F7B">
        <w:rPr>
          <w:rFonts w:ascii="Arial" w:hAnsi="Arial" w:cs="Arial"/>
          <w:color w:val="000000" w:themeColor="text1"/>
          <w:sz w:val="20"/>
          <w:szCs w:val="20"/>
        </w:rPr>
        <w:t xml:space="preserve"> </w:t>
      </w:r>
      <w:r w:rsidR="00800C86">
        <w:rPr>
          <w:rFonts w:ascii="Arial" w:hAnsi="Arial" w:cs="Arial"/>
          <w:color w:val="000000" w:themeColor="text1"/>
          <w:sz w:val="20"/>
          <w:szCs w:val="20"/>
        </w:rPr>
        <w:t xml:space="preserve">with said organisation </w:t>
      </w:r>
      <w:r w:rsidR="00797F7B">
        <w:rPr>
          <w:rFonts w:ascii="Arial" w:hAnsi="Arial" w:cs="Arial"/>
          <w:color w:val="000000" w:themeColor="text1"/>
          <w:sz w:val="20"/>
          <w:szCs w:val="20"/>
        </w:rPr>
        <w:t xml:space="preserve">and has a Golf Australia handicap </w:t>
      </w:r>
      <w:r w:rsidRPr="00E6646F">
        <w:rPr>
          <w:rFonts w:ascii="Arial" w:hAnsi="Arial" w:cs="Arial"/>
          <w:color w:val="000000" w:themeColor="text1"/>
          <w:sz w:val="20"/>
          <w:szCs w:val="20"/>
        </w:rPr>
        <w:t xml:space="preserve">is </w:t>
      </w:r>
      <w:r w:rsidR="000229A7" w:rsidRPr="00E6646F">
        <w:rPr>
          <w:rFonts w:ascii="Arial" w:hAnsi="Arial" w:cs="Arial"/>
          <w:color w:val="000000" w:themeColor="text1"/>
          <w:sz w:val="20"/>
          <w:szCs w:val="20"/>
        </w:rPr>
        <w:t xml:space="preserve">eligible to apply to become a </w:t>
      </w:r>
      <w:r w:rsidR="004E2FE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14:paraId="5EACBE54" w14:textId="77777777" w:rsidR="00203523" w:rsidRDefault="00203523" w:rsidP="00797F7B">
      <w:pPr>
        <w:autoSpaceDE w:val="0"/>
        <w:autoSpaceDN w:val="0"/>
        <w:adjustRightInd w:val="0"/>
        <w:spacing w:after="0" w:line="240" w:lineRule="auto"/>
        <w:jc w:val="both"/>
        <w:rPr>
          <w:rFonts w:ascii="Arial" w:hAnsi="Arial" w:cs="Arial"/>
          <w:color w:val="000000" w:themeColor="text1"/>
          <w:sz w:val="20"/>
          <w:szCs w:val="20"/>
        </w:rPr>
      </w:pPr>
    </w:p>
    <w:p w14:paraId="240E8ABD" w14:textId="77777777" w:rsidR="00797F7B" w:rsidRDefault="00797F7B" w:rsidP="00797F7B">
      <w:pPr>
        <w:autoSpaceDE w:val="0"/>
        <w:autoSpaceDN w:val="0"/>
        <w:adjustRightInd w:val="0"/>
        <w:spacing w:after="0" w:line="240" w:lineRule="auto"/>
        <w:jc w:val="both"/>
        <w:rPr>
          <w:rFonts w:ascii="Arial" w:hAnsi="Arial" w:cs="Arial"/>
          <w:color w:val="000000" w:themeColor="text1"/>
          <w:sz w:val="20"/>
          <w:szCs w:val="20"/>
        </w:rPr>
      </w:pPr>
    </w:p>
    <w:p w14:paraId="5CED2F8D" w14:textId="77777777" w:rsidR="00797F7B" w:rsidRDefault="00797F7B" w:rsidP="00797F7B">
      <w:pPr>
        <w:autoSpaceDE w:val="0"/>
        <w:autoSpaceDN w:val="0"/>
        <w:adjustRightInd w:val="0"/>
        <w:spacing w:after="0" w:line="240" w:lineRule="auto"/>
        <w:jc w:val="both"/>
        <w:rPr>
          <w:rFonts w:ascii="Arial" w:hAnsi="Arial" w:cs="Arial"/>
          <w:color w:val="000000" w:themeColor="text1"/>
          <w:sz w:val="20"/>
          <w:szCs w:val="20"/>
        </w:rPr>
      </w:pPr>
    </w:p>
    <w:p w14:paraId="12462B96" w14:textId="77777777" w:rsidR="004928E7" w:rsidRPr="00797F7B" w:rsidRDefault="004928E7" w:rsidP="00797F7B">
      <w:pPr>
        <w:autoSpaceDE w:val="0"/>
        <w:autoSpaceDN w:val="0"/>
        <w:adjustRightInd w:val="0"/>
        <w:spacing w:after="0" w:line="240" w:lineRule="auto"/>
        <w:jc w:val="both"/>
        <w:rPr>
          <w:rFonts w:ascii="Arial" w:hAnsi="Arial" w:cs="Arial"/>
          <w:color w:val="000000" w:themeColor="text1"/>
          <w:sz w:val="20"/>
          <w:szCs w:val="20"/>
        </w:rPr>
      </w:pPr>
    </w:p>
    <w:p w14:paraId="2902DA88" w14:textId="77777777" w:rsidR="00AD3A34" w:rsidRPr="00E6646F" w:rsidRDefault="00AD3A34" w:rsidP="00924431">
      <w:pPr>
        <w:pStyle w:val="Heading3"/>
      </w:pPr>
      <w:r w:rsidRPr="00E6646F">
        <w:lastRenderedPageBreak/>
        <w:t xml:space="preserve">Applying for </w:t>
      </w:r>
      <w:r w:rsidR="00CE1BAE" w:rsidRPr="00E6646F">
        <w:t>member</w:t>
      </w:r>
      <w:r w:rsidRPr="00E6646F">
        <w:t>ship</w:t>
      </w:r>
    </w:p>
    <w:p w14:paraId="6D86605B" w14:textId="77777777" w:rsidR="00770566" w:rsidRPr="00E6646F" w:rsidRDefault="00770566" w:rsidP="00770566">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572B71CD" w14:textId="77777777" w:rsidR="00691A30" w:rsidRPr="00E6646F" w:rsidRDefault="000229A7">
      <w:pPr>
        <w:pStyle w:val="ListParagraph"/>
        <w:numPr>
          <w:ilvl w:val="1"/>
          <w:numId w:val="3"/>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person who wants to become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 must appl</w:t>
      </w:r>
      <w:r w:rsidR="00797F7B">
        <w:rPr>
          <w:rFonts w:ascii="Arial" w:hAnsi="Arial" w:cs="Arial"/>
          <w:color w:val="000000" w:themeColor="text1"/>
          <w:sz w:val="20"/>
          <w:szCs w:val="20"/>
        </w:rPr>
        <w:t>y in writing to the Association on the Application Form provided from time to time containing such information as the committee may require.</w:t>
      </w:r>
    </w:p>
    <w:p w14:paraId="38B9B14C"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46D372B2" w14:textId="77777777" w:rsidR="00770566" w:rsidRPr="00797F7B" w:rsidRDefault="000229A7">
      <w:pPr>
        <w:pStyle w:val="ListParagraph"/>
        <w:numPr>
          <w:ilvl w:val="1"/>
          <w:numId w:val="3"/>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application must include a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 xml:space="preserve">’s nomination of the applicant for </w:t>
      </w:r>
      <w:r w:rsidR="00CE1BAE" w:rsidRPr="00E6646F">
        <w:rPr>
          <w:rFonts w:ascii="Arial" w:hAnsi="Arial" w:cs="Arial"/>
          <w:color w:val="000000" w:themeColor="text1"/>
          <w:sz w:val="20"/>
          <w:szCs w:val="20"/>
        </w:rPr>
        <w:t>member</w:t>
      </w:r>
      <w:r w:rsidR="00691A30" w:rsidRPr="00E6646F">
        <w:rPr>
          <w:rFonts w:ascii="Arial" w:hAnsi="Arial" w:cs="Arial"/>
          <w:color w:val="000000" w:themeColor="text1"/>
          <w:sz w:val="20"/>
          <w:szCs w:val="20"/>
        </w:rPr>
        <w:t>ship</w:t>
      </w:r>
      <w:r w:rsidR="007C1F4B">
        <w:rPr>
          <w:rFonts w:ascii="Arial" w:hAnsi="Arial" w:cs="Arial"/>
          <w:color w:val="000000" w:themeColor="text1"/>
          <w:sz w:val="20"/>
          <w:szCs w:val="20"/>
        </w:rPr>
        <w:t xml:space="preserve"> and be signed by the </w:t>
      </w:r>
      <w:proofErr w:type="gramStart"/>
      <w:r w:rsidR="007C1F4B">
        <w:rPr>
          <w:rFonts w:ascii="Arial" w:hAnsi="Arial" w:cs="Arial"/>
          <w:color w:val="000000" w:themeColor="text1"/>
          <w:sz w:val="20"/>
          <w:szCs w:val="20"/>
        </w:rPr>
        <w:t>applicant.</w:t>
      </w:r>
      <w:r w:rsidR="00691A30" w:rsidRPr="00E6646F">
        <w:rPr>
          <w:rFonts w:ascii="Arial" w:hAnsi="Arial" w:cs="Arial"/>
          <w:color w:val="000000" w:themeColor="text1"/>
          <w:sz w:val="20"/>
          <w:szCs w:val="20"/>
        </w:rPr>
        <w:t>.</w:t>
      </w:r>
      <w:proofErr w:type="gramEnd"/>
    </w:p>
    <w:p w14:paraId="38E3F872" w14:textId="77777777" w:rsidR="00691A30" w:rsidRPr="00E6646F" w:rsidRDefault="00691A30" w:rsidP="00691A30">
      <w:pPr>
        <w:autoSpaceDE w:val="0"/>
        <w:autoSpaceDN w:val="0"/>
        <w:adjustRightInd w:val="0"/>
        <w:spacing w:after="0" w:line="240" w:lineRule="auto"/>
        <w:jc w:val="both"/>
        <w:rPr>
          <w:rFonts w:ascii="Arial" w:hAnsi="Arial" w:cs="Arial"/>
          <w:color w:val="000000" w:themeColor="text1"/>
          <w:sz w:val="20"/>
          <w:szCs w:val="20"/>
        </w:rPr>
      </w:pPr>
    </w:p>
    <w:p w14:paraId="1CBF08D4" w14:textId="77777777" w:rsidR="00AD3A34" w:rsidRPr="00E6646F" w:rsidRDefault="00AD3A34" w:rsidP="00924431">
      <w:pPr>
        <w:pStyle w:val="Heading3"/>
      </w:pPr>
      <w:r w:rsidRPr="00E6646F">
        <w:t xml:space="preserve">Dealing with </w:t>
      </w:r>
      <w:r w:rsidR="00CE1BAE" w:rsidRPr="00E6646F">
        <w:t>member</w:t>
      </w:r>
      <w:r w:rsidRPr="00E6646F">
        <w:t>ship applications</w:t>
      </w:r>
    </w:p>
    <w:p w14:paraId="67C27791" w14:textId="77777777"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2A71EB9D" w14:textId="77777777" w:rsidR="00AD3A34" w:rsidRPr="00E6646F" w:rsidRDefault="000229A7">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must consider each application for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and decide whether to accept or reject the application.</w:t>
      </w:r>
    </w:p>
    <w:p w14:paraId="6F68BC20" w14:textId="77777777" w:rsidR="00770566" w:rsidRPr="00E6646F" w:rsidRDefault="00770566" w:rsidP="00770566">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20060C84" w14:textId="77777777" w:rsidR="00AD3A34" w:rsidRPr="00FE79F6" w:rsidRDefault="00797F7B">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The committee, when accepting an application will be the sole authority in determining</w:t>
      </w:r>
      <w:r w:rsidR="00FE79F6">
        <w:rPr>
          <w:rFonts w:ascii="Arial" w:hAnsi="Arial" w:cs="Arial"/>
          <w:color w:val="000000" w:themeColor="text1"/>
          <w:sz w:val="20"/>
          <w:szCs w:val="20"/>
        </w:rPr>
        <w:t xml:space="preserve"> the class of membership granted</w:t>
      </w:r>
      <w:r>
        <w:rPr>
          <w:rFonts w:ascii="Arial" w:hAnsi="Arial" w:cs="Arial"/>
          <w:color w:val="000000" w:themeColor="text1"/>
          <w:sz w:val="20"/>
          <w:szCs w:val="20"/>
        </w:rPr>
        <w:t xml:space="preserve"> to the applicant.</w:t>
      </w:r>
    </w:p>
    <w:p w14:paraId="231AE538" w14:textId="77777777" w:rsidR="00F04924" w:rsidRPr="00E6646F" w:rsidRDefault="00F04924" w:rsidP="00F04924">
      <w:pPr>
        <w:pStyle w:val="ListParagraph"/>
        <w:rPr>
          <w:rFonts w:ascii="Arial" w:hAnsi="Arial" w:cs="Arial"/>
          <w:color w:val="000000" w:themeColor="text1"/>
          <w:sz w:val="20"/>
          <w:szCs w:val="20"/>
        </w:rPr>
      </w:pPr>
    </w:p>
    <w:p w14:paraId="59D850D6" w14:textId="77777777" w:rsidR="00AD3A34" w:rsidRPr="00E6646F" w:rsidRDefault="000229A7">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must not accept an application unless the</w:t>
      </w:r>
      <w:r w:rsidR="00770566"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applicant —</w:t>
      </w:r>
    </w:p>
    <w:p w14:paraId="5AA2041F" w14:textId="77777777" w:rsidR="00AD3A34" w:rsidRPr="00E6646F" w:rsidRDefault="007C1F4B">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is eligible under rule 5</w:t>
      </w:r>
      <w:r w:rsidR="00AD3A34" w:rsidRPr="00E6646F">
        <w:rPr>
          <w:rFonts w:ascii="Arial" w:hAnsi="Arial" w:cs="Arial"/>
          <w:color w:val="000000" w:themeColor="text1"/>
          <w:sz w:val="20"/>
          <w:szCs w:val="20"/>
        </w:rPr>
        <w:t>; and</w:t>
      </w:r>
    </w:p>
    <w:p w14:paraId="14850610" w14:textId="77777777" w:rsidR="00AD3A34" w:rsidRPr="00E6646F" w:rsidRDefault="007C1F4B">
      <w:pPr>
        <w:pStyle w:val="ListParagraph"/>
        <w:numPr>
          <w:ilvl w:val="0"/>
          <w:numId w:val="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has applied under rule 6</w:t>
      </w:r>
      <w:r w:rsidR="00AD3A34" w:rsidRPr="00E6646F">
        <w:rPr>
          <w:rFonts w:ascii="Arial" w:hAnsi="Arial" w:cs="Arial"/>
          <w:color w:val="000000" w:themeColor="text1"/>
          <w:sz w:val="20"/>
          <w:szCs w:val="20"/>
        </w:rPr>
        <w:t>.</w:t>
      </w:r>
    </w:p>
    <w:p w14:paraId="4E463D66" w14:textId="77777777"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7AE449F" w14:textId="77777777" w:rsidR="00AD3A34" w:rsidRPr="00E6646F" w:rsidRDefault="000229A7">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E2FEE" w:rsidRPr="00E6646F">
        <w:rPr>
          <w:rFonts w:ascii="Arial" w:hAnsi="Arial" w:cs="Arial"/>
          <w:color w:val="000000" w:themeColor="text1"/>
          <w:sz w:val="20"/>
          <w:szCs w:val="20"/>
        </w:rPr>
        <w:t xml:space="preserve">committee </w:t>
      </w:r>
      <w:r w:rsidR="00AD3A34" w:rsidRPr="00E6646F">
        <w:rPr>
          <w:rFonts w:ascii="Arial" w:hAnsi="Arial" w:cs="Arial"/>
          <w:color w:val="000000" w:themeColor="text1"/>
          <w:sz w:val="20"/>
          <w:szCs w:val="20"/>
        </w:rPr>
        <w:t>may reject an application even if the applicant —</w:t>
      </w:r>
    </w:p>
    <w:p w14:paraId="738B8E68" w14:textId="77777777" w:rsidR="00AD3A34" w:rsidRPr="00E6646F" w:rsidRDefault="007C1F4B">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is eligible under rule 5</w:t>
      </w:r>
      <w:r w:rsidR="00AD3A34" w:rsidRPr="00E6646F">
        <w:rPr>
          <w:rFonts w:ascii="Arial" w:hAnsi="Arial" w:cs="Arial"/>
          <w:color w:val="000000" w:themeColor="text1"/>
          <w:sz w:val="20"/>
          <w:szCs w:val="20"/>
        </w:rPr>
        <w:t>; and</w:t>
      </w:r>
    </w:p>
    <w:p w14:paraId="4BE3155B" w14:textId="77777777" w:rsidR="00AD3A34" w:rsidRPr="00E6646F" w:rsidRDefault="00AD3A34">
      <w:pPr>
        <w:pStyle w:val="ListParagraph"/>
        <w:numPr>
          <w:ilvl w:val="0"/>
          <w:numId w:val="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applied under</w:t>
      </w:r>
      <w:r w:rsidR="007C1F4B">
        <w:rPr>
          <w:rFonts w:ascii="Arial" w:hAnsi="Arial" w:cs="Arial"/>
          <w:color w:val="000000" w:themeColor="text1"/>
          <w:sz w:val="20"/>
          <w:szCs w:val="20"/>
        </w:rPr>
        <w:t xml:space="preserve"> rule 6</w:t>
      </w:r>
      <w:r w:rsidRPr="00E6646F">
        <w:rPr>
          <w:rFonts w:ascii="Arial" w:hAnsi="Arial" w:cs="Arial"/>
          <w:color w:val="000000" w:themeColor="text1"/>
          <w:sz w:val="20"/>
          <w:szCs w:val="20"/>
        </w:rPr>
        <w:t>.</w:t>
      </w:r>
    </w:p>
    <w:p w14:paraId="61B71B59" w14:textId="77777777" w:rsidR="00F04924" w:rsidRPr="00E6646F" w:rsidRDefault="00F04924" w:rsidP="00F0492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8A116A0" w14:textId="77777777" w:rsidR="00AD3A34" w:rsidRPr="00E6646F" w:rsidRDefault="000229A7">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mu</w:t>
      </w:r>
      <w:r w:rsidRPr="00E6646F">
        <w:rPr>
          <w:rFonts w:ascii="Arial" w:hAnsi="Arial" w:cs="Arial"/>
          <w:color w:val="000000" w:themeColor="text1"/>
          <w:sz w:val="20"/>
          <w:szCs w:val="20"/>
        </w:rPr>
        <w:t xml:space="preserve">st notify the applicant of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’s decision</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accept or reject the application as soon as practicable after making</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decision.</w:t>
      </w:r>
    </w:p>
    <w:p w14:paraId="66EDC42D" w14:textId="77777777" w:rsidR="0091426F" w:rsidRPr="00E6646F" w:rsidRDefault="0091426F" w:rsidP="0091426F">
      <w:pPr>
        <w:pStyle w:val="ListParagraph"/>
        <w:autoSpaceDE w:val="0"/>
        <w:autoSpaceDN w:val="0"/>
        <w:adjustRightInd w:val="0"/>
        <w:spacing w:after="0" w:line="240" w:lineRule="auto"/>
        <w:ind w:left="780"/>
        <w:jc w:val="both"/>
        <w:rPr>
          <w:rFonts w:ascii="Arial" w:hAnsi="Arial" w:cs="Arial"/>
          <w:color w:val="000000" w:themeColor="text1"/>
          <w:sz w:val="20"/>
          <w:szCs w:val="20"/>
        </w:rPr>
      </w:pPr>
    </w:p>
    <w:p w14:paraId="4A8BDA33" w14:textId="77777777" w:rsidR="00AD3A34" w:rsidRPr="00E6646F" w:rsidRDefault="000229A7">
      <w:pPr>
        <w:pStyle w:val="ListParagraph"/>
        <w:numPr>
          <w:ilvl w:val="0"/>
          <w:numId w:val="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w:t>
      </w:r>
      <w:r w:rsidR="004E2FEE" w:rsidRPr="00E6646F">
        <w:rPr>
          <w:rFonts w:ascii="Arial" w:hAnsi="Arial" w:cs="Arial"/>
          <w:color w:val="000000" w:themeColor="text1"/>
          <w:sz w:val="20"/>
          <w:szCs w:val="20"/>
        </w:rPr>
        <w:t xml:space="preserve">committee </w:t>
      </w:r>
      <w:r w:rsidRPr="00E6646F">
        <w:rPr>
          <w:rFonts w:ascii="Arial" w:hAnsi="Arial" w:cs="Arial"/>
          <w:color w:val="000000" w:themeColor="text1"/>
          <w:sz w:val="20"/>
          <w:szCs w:val="20"/>
        </w:rPr>
        <w:t xml:space="preserve">rejects the application,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is not required</w:t>
      </w:r>
      <w:r w:rsidR="00F0492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give the applicant its reasons for doing so.</w:t>
      </w:r>
    </w:p>
    <w:p w14:paraId="723EA6EC" w14:textId="77777777" w:rsidR="00F04924" w:rsidRPr="00E6646F" w:rsidRDefault="00F04924" w:rsidP="00F04924">
      <w:pPr>
        <w:autoSpaceDE w:val="0"/>
        <w:autoSpaceDN w:val="0"/>
        <w:adjustRightInd w:val="0"/>
        <w:spacing w:after="0" w:line="240" w:lineRule="auto"/>
        <w:jc w:val="both"/>
        <w:rPr>
          <w:rFonts w:ascii="Arial" w:hAnsi="Arial" w:cs="Arial"/>
          <w:color w:val="000000" w:themeColor="text1"/>
          <w:sz w:val="20"/>
          <w:szCs w:val="20"/>
        </w:rPr>
      </w:pPr>
    </w:p>
    <w:p w14:paraId="6896A81D" w14:textId="77777777" w:rsidR="00AD3A34" w:rsidRPr="00E6646F" w:rsidRDefault="00AD3A34" w:rsidP="009E5F99">
      <w:pPr>
        <w:pStyle w:val="Heading3"/>
      </w:pPr>
      <w:r w:rsidRPr="00E6646F">
        <w:t xml:space="preserve">Becoming a </w:t>
      </w:r>
      <w:r w:rsidR="00CE1BAE" w:rsidRPr="00E6646F">
        <w:t>member</w:t>
      </w:r>
    </w:p>
    <w:p w14:paraId="76BC4E74" w14:textId="77777777" w:rsidR="00F04924" w:rsidRPr="00E6646F" w:rsidRDefault="00F04924" w:rsidP="00F04924">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311AA3E4" w14:textId="77777777" w:rsidR="00AD3A34" w:rsidRPr="00E6646F" w:rsidRDefault="00AD3A34" w:rsidP="00F04924">
      <w:pPr>
        <w:autoSpaceDE w:val="0"/>
        <w:autoSpaceDN w:val="0"/>
        <w:adjustRightInd w:val="0"/>
        <w:spacing w:after="0" w:line="240" w:lineRule="auto"/>
        <w:ind w:left="36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An applicant for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w:t>
      </w:r>
      <w:r w:rsidR="000229A7" w:rsidRPr="00E6646F">
        <w:rPr>
          <w:rFonts w:ascii="Arial" w:hAnsi="Arial" w:cs="Arial"/>
          <w:color w:val="000000" w:themeColor="text1"/>
          <w:sz w:val="20"/>
          <w:szCs w:val="20"/>
        </w:rPr>
        <w:t xml:space="preserve">p of the Association becomes a </w:t>
      </w:r>
      <w:r w:rsidR="00CE1BAE" w:rsidRPr="00E6646F">
        <w:rPr>
          <w:rFonts w:ascii="Arial" w:hAnsi="Arial" w:cs="Arial"/>
          <w:color w:val="000000" w:themeColor="text1"/>
          <w:sz w:val="20"/>
          <w:szCs w:val="20"/>
        </w:rPr>
        <w:t>member</w:t>
      </w:r>
      <w:r w:rsidR="0099258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when —</w:t>
      </w:r>
    </w:p>
    <w:p w14:paraId="660E1D18" w14:textId="77777777" w:rsidR="00AD3A34" w:rsidRPr="00E6646F" w:rsidRDefault="000229A7">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accepts the application; and</w:t>
      </w:r>
    </w:p>
    <w:p w14:paraId="467F158F" w14:textId="77777777" w:rsidR="00AD3A34" w:rsidRPr="00E6646F" w:rsidRDefault="00AD3A34">
      <w:pPr>
        <w:pStyle w:val="ListParagraph"/>
        <w:numPr>
          <w:ilvl w:val="0"/>
          <w:numId w:val="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applicant pays any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fees payable to the</w:t>
      </w:r>
      <w:r w:rsidR="00F0492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 under rule 12.</w:t>
      </w:r>
    </w:p>
    <w:p w14:paraId="146AE1BF" w14:textId="77777777" w:rsidR="00AD4540" w:rsidRPr="00E6646F" w:rsidRDefault="00AD4540" w:rsidP="00DA020C">
      <w:pPr>
        <w:autoSpaceDE w:val="0"/>
        <w:autoSpaceDN w:val="0"/>
        <w:adjustRightInd w:val="0"/>
        <w:spacing w:after="0" w:line="240" w:lineRule="auto"/>
        <w:jc w:val="both"/>
        <w:rPr>
          <w:rFonts w:ascii="Arial" w:hAnsi="Arial" w:cs="Arial"/>
          <w:b/>
          <w:color w:val="000000" w:themeColor="text1"/>
          <w:sz w:val="20"/>
          <w:szCs w:val="20"/>
        </w:rPr>
      </w:pPr>
    </w:p>
    <w:p w14:paraId="63632B36" w14:textId="77777777" w:rsidR="00AD3A34" w:rsidRPr="00E6646F" w:rsidRDefault="00AD3A34" w:rsidP="009E5F99">
      <w:pPr>
        <w:pStyle w:val="Heading3"/>
      </w:pPr>
      <w:r w:rsidRPr="00E6646F">
        <w:t xml:space="preserve">Classes of </w:t>
      </w:r>
      <w:r w:rsidR="00CE1BAE" w:rsidRPr="00E6646F">
        <w:t>member</w:t>
      </w:r>
      <w:r w:rsidRPr="00E6646F">
        <w:t>ship</w:t>
      </w:r>
    </w:p>
    <w:p w14:paraId="6E7D93C0" w14:textId="77777777" w:rsidR="002C4805" w:rsidRPr="00E6646F" w:rsidRDefault="002C4805" w:rsidP="002C4805">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629A247C" w14:textId="77777777" w:rsidR="00AD3A34" w:rsidRPr="00FE79F6" w:rsidRDefault="00AD3A34">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consis</w:t>
      </w:r>
      <w:r w:rsidR="00386986" w:rsidRPr="00E6646F">
        <w:rPr>
          <w:rFonts w:ascii="Arial" w:hAnsi="Arial" w:cs="Arial"/>
          <w:color w:val="000000" w:themeColor="text1"/>
          <w:sz w:val="20"/>
          <w:szCs w:val="20"/>
        </w:rPr>
        <w:t xml:space="preserve">ts of </w:t>
      </w:r>
      <w:proofErr w:type="gramStart"/>
      <w:r w:rsidR="00CE1BAE" w:rsidRPr="00E6646F">
        <w:rPr>
          <w:rFonts w:ascii="Arial" w:hAnsi="Arial" w:cs="Arial"/>
          <w:color w:val="000000" w:themeColor="text1"/>
          <w:sz w:val="20"/>
          <w:szCs w:val="20"/>
        </w:rPr>
        <w:t>ordinary</w:t>
      </w:r>
      <w:r w:rsidR="00FE79F6">
        <w:rPr>
          <w:rFonts w:ascii="Arial" w:hAnsi="Arial" w:cs="Arial"/>
          <w:color w:val="000000" w:themeColor="text1"/>
          <w:sz w:val="20"/>
          <w:szCs w:val="20"/>
        </w:rPr>
        <w:t>,</w:t>
      </w:r>
      <w:proofErr w:type="gramEnd"/>
      <w:r w:rsidR="00FE79F6">
        <w:rPr>
          <w:rFonts w:ascii="Arial" w:hAnsi="Arial" w:cs="Arial"/>
          <w:color w:val="000000" w:themeColor="text1"/>
          <w:sz w:val="20"/>
          <w:szCs w:val="20"/>
        </w:rPr>
        <w:t xml:space="preserve"> provisional and life</w:t>
      </w:r>
      <w:r w:rsidR="00386986"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 xml:space="preserve">members and </w:t>
      </w:r>
      <w:r w:rsidR="00FE79F6">
        <w:rPr>
          <w:rFonts w:ascii="Arial" w:hAnsi="Arial" w:cs="Arial"/>
          <w:color w:val="000000" w:themeColor="text1"/>
          <w:sz w:val="20"/>
          <w:szCs w:val="20"/>
        </w:rPr>
        <w:t>such other class of member as may be created with approval of an Annual or Special General Meeting.</w:t>
      </w:r>
    </w:p>
    <w:p w14:paraId="4E768D13" w14:textId="77777777" w:rsidR="00731CEB" w:rsidRPr="00E6646F" w:rsidRDefault="00731CEB" w:rsidP="00731CEB">
      <w:pPr>
        <w:pStyle w:val="ListParagraph"/>
        <w:rPr>
          <w:rFonts w:ascii="Arial" w:hAnsi="Arial" w:cs="Arial"/>
          <w:color w:val="000000" w:themeColor="text1"/>
          <w:sz w:val="20"/>
          <w:szCs w:val="20"/>
        </w:rPr>
      </w:pPr>
    </w:p>
    <w:p w14:paraId="350EFE8D" w14:textId="77777777" w:rsidR="00AD3A34" w:rsidRDefault="00FE79F6">
      <w:pPr>
        <w:pStyle w:val="ListParagraph"/>
        <w:numPr>
          <w:ilvl w:val="0"/>
          <w:numId w:val="10"/>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Ordinary, provisional and life members have full voting rights a</w:t>
      </w:r>
      <w:r w:rsidR="00AD3A34" w:rsidRPr="00FE79F6">
        <w:rPr>
          <w:rFonts w:ascii="Arial" w:hAnsi="Arial" w:cs="Arial"/>
          <w:color w:val="000000" w:themeColor="text1"/>
          <w:sz w:val="20"/>
          <w:szCs w:val="20"/>
        </w:rPr>
        <w:t>nd any other rights</w:t>
      </w:r>
      <w:r w:rsidR="00731CEB" w:rsidRPr="00FE79F6">
        <w:rPr>
          <w:rFonts w:ascii="Arial" w:hAnsi="Arial" w:cs="Arial"/>
          <w:color w:val="000000" w:themeColor="text1"/>
          <w:sz w:val="20"/>
          <w:szCs w:val="20"/>
        </w:rPr>
        <w:t xml:space="preserve"> </w:t>
      </w:r>
      <w:r w:rsidR="00156869">
        <w:rPr>
          <w:rFonts w:ascii="Arial" w:hAnsi="Arial" w:cs="Arial"/>
          <w:color w:val="000000" w:themeColor="text1"/>
          <w:sz w:val="20"/>
          <w:szCs w:val="20"/>
        </w:rPr>
        <w:t xml:space="preserve">or restrictions </w:t>
      </w:r>
      <w:r w:rsidR="00AD3A34" w:rsidRPr="00FE79F6">
        <w:rPr>
          <w:rFonts w:ascii="Arial" w:hAnsi="Arial" w:cs="Arial"/>
          <w:color w:val="000000" w:themeColor="text1"/>
          <w:sz w:val="20"/>
          <w:szCs w:val="20"/>
        </w:rPr>
        <w:t xml:space="preserve">conferred on </w:t>
      </w:r>
      <w:r w:rsidR="00CE1BAE" w:rsidRPr="00FE79F6">
        <w:rPr>
          <w:rFonts w:ascii="Arial" w:hAnsi="Arial" w:cs="Arial"/>
          <w:color w:val="000000" w:themeColor="text1"/>
          <w:sz w:val="20"/>
          <w:szCs w:val="20"/>
        </w:rPr>
        <w:t>member</w:t>
      </w:r>
      <w:r w:rsidR="00AD3A34" w:rsidRPr="00FE79F6">
        <w:rPr>
          <w:rFonts w:ascii="Arial" w:hAnsi="Arial" w:cs="Arial"/>
          <w:color w:val="000000" w:themeColor="text1"/>
          <w:sz w:val="20"/>
          <w:szCs w:val="20"/>
        </w:rPr>
        <w:t>s by these rules or approved by resolution at a</w:t>
      </w:r>
      <w:r w:rsidR="00731CEB" w:rsidRPr="00FE79F6">
        <w:rPr>
          <w:rFonts w:ascii="Arial" w:hAnsi="Arial" w:cs="Arial"/>
          <w:color w:val="000000" w:themeColor="text1"/>
          <w:sz w:val="20"/>
          <w:szCs w:val="20"/>
        </w:rPr>
        <w:t xml:space="preserve"> </w:t>
      </w:r>
      <w:r w:rsidR="001A7606" w:rsidRPr="00FE79F6">
        <w:rPr>
          <w:rFonts w:ascii="Arial" w:hAnsi="Arial" w:cs="Arial"/>
          <w:color w:val="000000" w:themeColor="text1"/>
          <w:sz w:val="20"/>
          <w:szCs w:val="20"/>
        </w:rPr>
        <w:t>g</w:t>
      </w:r>
      <w:r w:rsidR="00AD3A34" w:rsidRPr="00FE79F6">
        <w:rPr>
          <w:rFonts w:ascii="Arial" w:hAnsi="Arial" w:cs="Arial"/>
          <w:color w:val="000000" w:themeColor="text1"/>
          <w:sz w:val="20"/>
          <w:szCs w:val="20"/>
        </w:rPr>
        <w:t>enera</w:t>
      </w:r>
      <w:r w:rsidR="00386986" w:rsidRPr="00FE79F6">
        <w:rPr>
          <w:rFonts w:ascii="Arial" w:hAnsi="Arial" w:cs="Arial"/>
          <w:color w:val="000000" w:themeColor="text1"/>
          <w:sz w:val="20"/>
          <w:szCs w:val="20"/>
        </w:rPr>
        <w:t xml:space="preserve">l meeting or determined by the </w:t>
      </w:r>
      <w:r w:rsidR="00CE1BAE" w:rsidRPr="00FE79F6">
        <w:rPr>
          <w:rFonts w:ascii="Arial" w:hAnsi="Arial" w:cs="Arial"/>
          <w:color w:val="000000" w:themeColor="text1"/>
          <w:sz w:val="20"/>
          <w:szCs w:val="20"/>
        </w:rPr>
        <w:t>committee</w:t>
      </w:r>
      <w:r w:rsidR="00AD3A34" w:rsidRPr="00FE79F6">
        <w:rPr>
          <w:rFonts w:ascii="Arial" w:hAnsi="Arial" w:cs="Arial"/>
          <w:color w:val="000000" w:themeColor="text1"/>
          <w:sz w:val="20"/>
          <w:szCs w:val="20"/>
        </w:rPr>
        <w:t>.</w:t>
      </w:r>
    </w:p>
    <w:p w14:paraId="1B48293D" w14:textId="77777777" w:rsidR="00F17106" w:rsidRDefault="00F17106" w:rsidP="004928E7">
      <w:pPr>
        <w:rPr>
          <w:rFonts w:ascii="Arial" w:hAnsi="Arial" w:cs="Arial"/>
          <w:color w:val="000000" w:themeColor="text1"/>
          <w:sz w:val="20"/>
          <w:szCs w:val="20"/>
        </w:rPr>
      </w:pPr>
    </w:p>
    <w:p w14:paraId="3A62BD9C" w14:textId="77777777" w:rsidR="00800C86" w:rsidRDefault="00800C86" w:rsidP="004928E7">
      <w:pPr>
        <w:rPr>
          <w:rFonts w:ascii="Arial" w:hAnsi="Arial" w:cs="Arial"/>
          <w:color w:val="000000" w:themeColor="text1"/>
          <w:sz w:val="20"/>
          <w:szCs w:val="20"/>
        </w:rPr>
      </w:pPr>
    </w:p>
    <w:p w14:paraId="7910E934" w14:textId="77777777" w:rsidR="00800C86" w:rsidRDefault="00800C86" w:rsidP="004928E7">
      <w:pPr>
        <w:rPr>
          <w:rFonts w:ascii="Arial" w:hAnsi="Arial" w:cs="Arial"/>
          <w:color w:val="000000" w:themeColor="text1"/>
          <w:sz w:val="20"/>
          <w:szCs w:val="20"/>
        </w:rPr>
      </w:pPr>
    </w:p>
    <w:p w14:paraId="18CF6070" w14:textId="77777777" w:rsidR="00800C86" w:rsidRDefault="00800C86" w:rsidP="004928E7">
      <w:pPr>
        <w:rPr>
          <w:rFonts w:ascii="Arial" w:hAnsi="Arial" w:cs="Arial"/>
          <w:color w:val="000000" w:themeColor="text1"/>
          <w:sz w:val="20"/>
          <w:szCs w:val="20"/>
        </w:rPr>
      </w:pPr>
    </w:p>
    <w:p w14:paraId="66B35591" w14:textId="77777777" w:rsidR="00800C86" w:rsidRPr="004928E7" w:rsidRDefault="00800C86" w:rsidP="004928E7">
      <w:pPr>
        <w:rPr>
          <w:rFonts w:ascii="Arial" w:hAnsi="Arial" w:cs="Arial"/>
          <w:color w:val="000000" w:themeColor="text1"/>
          <w:sz w:val="20"/>
          <w:szCs w:val="20"/>
        </w:rPr>
      </w:pPr>
    </w:p>
    <w:p w14:paraId="08E69450" w14:textId="77777777" w:rsidR="00AD3A34" w:rsidRPr="00E6646F" w:rsidRDefault="006B2E8D" w:rsidP="009E5F99">
      <w:pPr>
        <w:pStyle w:val="Heading3"/>
      </w:pPr>
      <w:r>
        <w:lastRenderedPageBreak/>
        <w:t>W</w:t>
      </w:r>
      <w:r w:rsidR="00AD3A34" w:rsidRPr="00E6646F">
        <w:t xml:space="preserve">hen </w:t>
      </w:r>
      <w:r w:rsidR="00CE1BAE" w:rsidRPr="00E6646F">
        <w:t>member</w:t>
      </w:r>
      <w:r w:rsidR="00AD3A34" w:rsidRPr="00E6646F">
        <w:t>ship ceases</w:t>
      </w:r>
    </w:p>
    <w:p w14:paraId="10D4857A" w14:textId="77777777" w:rsidR="00D45C1F" w:rsidRPr="00E6646F" w:rsidRDefault="00D45C1F" w:rsidP="00D45C1F">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44114694" w14:textId="77777777" w:rsidR="00AD3A34" w:rsidRPr="00E6646F" w:rsidRDefault="00386986">
      <w:pPr>
        <w:pStyle w:val="ListParagraph"/>
        <w:numPr>
          <w:ilvl w:val="0"/>
          <w:numId w:val="1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when any of the following </w:t>
      </w:r>
      <w:proofErr w:type="gramStart"/>
      <w:r w:rsidR="00AD3A34" w:rsidRPr="00E6646F">
        <w:rPr>
          <w:rFonts w:ascii="Arial" w:hAnsi="Arial" w:cs="Arial"/>
          <w:color w:val="000000" w:themeColor="text1"/>
          <w:sz w:val="20"/>
          <w:szCs w:val="20"/>
        </w:rPr>
        <w:t>takes</w:t>
      </w:r>
      <w:proofErr w:type="gramEnd"/>
      <w:r w:rsidR="00D45C1F"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place —</w:t>
      </w:r>
    </w:p>
    <w:p w14:paraId="65CD6A83" w14:textId="77777777" w:rsidR="00AD3A34" w:rsidRPr="001346E0" w:rsidRDefault="001346E0">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person </w:t>
      </w:r>
      <w:r w:rsidR="00AD3A34" w:rsidRPr="00E6646F">
        <w:rPr>
          <w:rFonts w:ascii="Arial" w:hAnsi="Arial" w:cs="Arial"/>
          <w:color w:val="000000" w:themeColor="text1"/>
          <w:sz w:val="20"/>
          <w:szCs w:val="20"/>
        </w:rPr>
        <w:t>dies;</w:t>
      </w:r>
    </w:p>
    <w:p w14:paraId="147C2020" w14:textId="77777777" w:rsidR="00AD3A34" w:rsidRPr="00E6646F" w:rsidRDefault="00AD3A34">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person resigns fro</w:t>
      </w:r>
      <w:r w:rsidR="001346E0">
        <w:rPr>
          <w:rFonts w:ascii="Arial" w:hAnsi="Arial" w:cs="Arial"/>
          <w:color w:val="000000" w:themeColor="text1"/>
          <w:sz w:val="20"/>
          <w:szCs w:val="20"/>
        </w:rPr>
        <w:t>m the Association;</w:t>
      </w:r>
    </w:p>
    <w:p w14:paraId="78E91AC0" w14:textId="77777777" w:rsidR="00AD3A34" w:rsidRPr="00E6646F" w:rsidRDefault="00D45C1F">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person is expelled fr</w:t>
      </w:r>
      <w:r w:rsidR="007C1F4B">
        <w:rPr>
          <w:rFonts w:ascii="Arial" w:hAnsi="Arial" w:cs="Arial"/>
          <w:color w:val="000000" w:themeColor="text1"/>
          <w:sz w:val="20"/>
          <w:szCs w:val="20"/>
        </w:rPr>
        <w:t>om the Association under rule 14</w:t>
      </w:r>
      <w:r w:rsidR="00AD3A34" w:rsidRPr="00E6646F">
        <w:rPr>
          <w:rFonts w:ascii="Arial" w:hAnsi="Arial" w:cs="Arial"/>
          <w:color w:val="000000" w:themeColor="text1"/>
          <w:sz w:val="20"/>
          <w:szCs w:val="20"/>
        </w:rPr>
        <w:t>;</w:t>
      </w:r>
    </w:p>
    <w:p w14:paraId="21B4419F" w14:textId="77777777" w:rsidR="00AD3A34" w:rsidRDefault="00386986">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person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under rule 12(4).</w:t>
      </w:r>
    </w:p>
    <w:p w14:paraId="1B462CA2" w14:textId="77777777" w:rsidR="00AD3A34" w:rsidRPr="001346E0" w:rsidRDefault="001346E0">
      <w:pPr>
        <w:pStyle w:val="ListParagraph"/>
        <w:numPr>
          <w:ilvl w:val="0"/>
          <w:numId w:val="12"/>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the person fails to pay their subscription or any other monies owing to the Association within one month after being requested to pay in writing by the Secretary.</w:t>
      </w:r>
    </w:p>
    <w:p w14:paraId="6E2AFB58" w14:textId="77777777" w:rsidR="00D45C1F" w:rsidRPr="00E6646F" w:rsidRDefault="00D45C1F" w:rsidP="00D45C1F">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1F95D87" w14:textId="77777777" w:rsidR="00AD3A34" w:rsidRPr="00E6646F" w:rsidRDefault="00AD3A34" w:rsidP="009E5F99">
      <w:pPr>
        <w:pStyle w:val="Heading3"/>
      </w:pPr>
      <w:r w:rsidRPr="00E6646F">
        <w:t>Rights not transferable</w:t>
      </w:r>
    </w:p>
    <w:p w14:paraId="5685AF93" w14:textId="77777777" w:rsidR="00D45C1F" w:rsidRPr="00E6646F" w:rsidRDefault="00D45C1F" w:rsidP="00D45C1F">
      <w:pPr>
        <w:autoSpaceDE w:val="0"/>
        <w:autoSpaceDN w:val="0"/>
        <w:adjustRightInd w:val="0"/>
        <w:spacing w:after="0" w:line="240" w:lineRule="auto"/>
        <w:jc w:val="both"/>
        <w:rPr>
          <w:rFonts w:ascii="Arial" w:hAnsi="Arial" w:cs="Arial"/>
          <w:b/>
          <w:color w:val="000000" w:themeColor="text1"/>
          <w:sz w:val="20"/>
          <w:szCs w:val="20"/>
        </w:rPr>
      </w:pPr>
    </w:p>
    <w:p w14:paraId="61AD88B3" w14:textId="77777777" w:rsidR="00AD3A34" w:rsidRPr="00E6646F" w:rsidRDefault="00386986"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rights of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are not transferable and end when</w:t>
      </w:r>
      <w:r w:rsidR="00D45C1F"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ceases.</w:t>
      </w:r>
    </w:p>
    <w:p w14:paraId="596213E4" w14:textId="77777777" w:rsidR="00D45C1F" w:rsidRPr="00E6646F" w:rsidRDefault="00D45C1F" w:rsidP="004A15BC">
      <w:pPr>
        <w:autoSpaceDE w:val="0"/>
        <w:autoSpaceDN w:val="0"/>
        <w:adjustRightInd w:val="0"/>
        <w:spacing w:after="0" w:line="240" w:lineRule="auto"/>
        <w:jc w:val="center"/>
        <w:rPr>
          <w:rFonts w:ascii="Arial" w:hAnsi="Arial" w:cs="Arial"/>
          <w:b/>
          <w:color w:val="000000" w:themeColor="text1"/>
          <w:sz w:val="20"/>
          <w:szCs w:val="20"/>
        </w:rPr>
      </w:pPr>
    </w:p>
    <w:p w14:paraId="22A1FC01" w14:textId="77777777" w:rsidR="00AD3A34" w:rsidRPr="00E6646F" w:rsidRDefault="00CE1BAE" w:rsidP="009E5F99">
      <w:pPr>
        <w:pStyle w:val="Heading3"/>
      </w:pPr>
      <w:r w:rsidRPr="00E6646F">
        <w:t>Member</w:t>
      </w:r>
      <w:r w:rsidR="00AD3A34" w:rsidRPr="00E6646F">
        <w:t>ship fees</w:t>
      </w:r>
    </w:p>
    <w:p w14:paraId="3B4D749A" w14:textId="77777777" w:rsidR="00AD3A34" w:rsidRPr="00E6646F" w:rsidRDefault="00386986">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determine th</w:t>
      </w:r>
      <w:r w:rsidR="004928E7">
        <w:rPr>
          <w:rFonts w:ascii="Arial" w:hAnsi="Arial" w:cs="Arial"/>
          <w:color w:val="000000" w:themeColor="text1"/>
          <w:sz w:val="20"/>
          <w:szCs w:val="20"/>
        </w:rPr>
        <w:t xml:space="preserve">e entrance fee </w:t>
      </w:r>
      <w:r w:rsidR="004A15BC" w:rsidRPr="00E6646F">
        <w:rPr>
          <w:rFonts w:ascii="Arial" w:hAnsi="Arial" w:cs="Arial"/>
          <w:color w:val="000000" w:themeColor="text1"/>
          <w:sz w:val="20"/>
          <w:szCs w:val="20"/>
        </w:rPr>
        <w:t xml:space="preserve">and the </w:t>
      </w:r>
      <w:r w:rsidR="00AD3A34" w:rsidRPr="00E6646F">
        <w:rPr>
          <w:rFonts w:ascii="Arial" w:hAnsi="Arial" w:cs="Arial"/>
          <w:color w:val="000000" w:themeColor="text1"/>
          <w:sz w:val="20"/>
          <w:szCs w:val="20"/>
        </w:rPr>
        <w:t xml:space="preserve">annual </w:t>
      </w:r>
      <w:r w:rsidR="00CE1BAE" w:rsidRPr="00E6646F">
        <w:rPr>
          <w:rFonts w:ascii="Arial" w:hAnsi="Arial" w:cs="Arial"/>
          <w:color w:val="000000" w:themeColor="text1"/>
          <w:sz w:val="20"/>
          <w:szCs w:val="20"/>
        </w:rPr>
        <w:t>member</w:t>
      </w:r>
      <w:r w:rsidR="004928E7">
        <w:rPr>
          <w:rFonts w:ascii="Arial" w:hAnsi="Arial" w:cs="Arial"/>
          <w:color w:val="000000" w:themeColor="text1"/>
          <w:sz w:val="20"/>
          <w:szCs w:val="20"/>
        </w:rPr>
        <w:t>ship fee</w:t>
      </w:r>
      <w:r w:rsidR="00AD3A34" w:rsidRPr="00E6646F">
        <w:rPr>
          <w:rFonts w:ascii="Arial" w:hAnsi="Arial" w:cs="Arial"/>
          <w:color w:val="000000" w:themeColor="text1"/>
          <w:sz w:val="20"/>
          <w:szCs w:val="20"/>
        </w:rPr>
        <w:t xml:space="preserve"> t</w:t>
      </w:r>
      <w:r w:rsidR="004A15BC" w:rsidRPr="00E6646F">
        <w:rPr>
          <w:rFonts w:ascii="Arial" w:hAnsi="Arial" w:cs="Arial"/>
          <w:color w:val="000000" w:themeColor="text1"/>
          <w:sz w:val="20"/>
          <w:szCs w:val="20"/>
        </w:rPr>
        <w:t xml:space="preserve">o be paid for </w:t>
      </w:r>
      <w:r w:rsidR="00CE1BAE" w:rsidRPr="00E6646F">
        <w:rPr>
          <w:rFonts w:ascii="Arial" w:hAnsi="Arial" w:cs="Arial"/>
          <w:color w:val="000000" w:themeColor="text1"/>
          <w:sz w:val="20"/>
          <w:szCs w:val="20"/>
        </w:rPr>
        <w:t>member</w:t>
      </w:r>
      <w:r w:rsidR="004A15BC" w:rsidRPr="00E6646F">
        <w:rPr>
          <w:rFonts w:ascii="Arial" w:hAnsi="Arial" w:cs="Arial"/>
          <w:color w:val="000000" w:themeColor="text1"/>
          <w:sz w:val="20"/>
          <w:szCs w:val="20"/>
        </w:rPr>
        <w:t xml:space="preserve">ship of the </w:t>
      </w:r>
      <w:r w:rsidR="00AD3A34" w:rsidRPr="00E6646F">
        <w:rPr>
          <w:rFonts w:ascii="Arial" w:hAnsi="Arial" w:cs="Arial"/>
          <w:color w:val="000000" w:themeColor="text1"/>
          <w:sz w:val="20"/>
          <w:szCs w:val="20"/>
        </w:rPr>
        <w:t>Association.</w:t>
      </w:r>
    </w:p>
    <w:p w14:paraId="257F014D" w14:textId="77777777" w:rsidR="004A15BC" w:rsidRPr="00E6646F" w:rsidRDefault="004A15BC" w:rsidP="004A15BC">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1461BA25" w14:textId="77777777" w:rsidR="00D43718" w:rsidRPr="00E6646F" w:rsidRDefault="00AD3A34">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fees determined under subrule (1) may be different for different</w:t>
      </w:r>
      <w:r w:rsidR="004A15BC"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classes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14:paraId="042EE8C0" w14:textId="77777777" w:rsidR="00D43718" w:rsidRPr="00E6646F" w:rsidRDefault="00D43718" w:rsidP="00D43718">
      <w:pPr>
        <w:pStyle w:val="ListParagraph"/>
        <w:autoSpaceDE w:val="0"/>
        <w:autoSpaceDN w:val="0"/>
        <w:adjustRightInd w:val="0"/>
        <w:spacing w:after="0" w:line="240" w:lineRule="auto"/>
        <w:jc w:val="both"/>
        <w:rPr>
          <w:rFonts w:ascii="Arial" w:hAnsi="Arial" w:cs="Arial"/>
          <w:color w:val="000000" w:themeColor="text1"/>
          <w:sz w:val="20"/>
          <w:szCs w:val="20"/>
        </w:rPr>
      </w:pPr>
    </w:p>
    <w:p w14:paraId="16A3AFEC" w14:textId="77777777" w:rsidR="00D43718" w:rsidRPr="00E6646F" w:rsidRDefault="00386986">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must pay th</w:t>
      </w:r>
      <w:r w:rsidRPr="00E6646F">
        <w:rPr>
          <w:rFonts w:ascii="Arial" w:hAnsi="Arial" w:cs="Arial"/>
          <w:color w:val="000000" w:themeColor="text1"/>
          <w:sz w:val="20"/>
          <w:szCs w:val="20"/>
        </w:rPr>
        <w:t xml:space="preserve">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fee to the </w:t>
      </w:r>
      <w:r w:rsidR="001A7606"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or</w:t>
      </w:r>
      <w:r w:rsidR="004A15BC"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w:t>
      </w:r>
      <w:r w:rsidRPr="00E6646F">
        <w:rPr>
          <w:rFonts w:ascii="Arial" w:hAnsi="Arial" w:cs="Arial"/>
          <w:color w:val="000000" w:themeColor="text1"/>
          <w:sz w:val="20"/>
          <w:szCs w:val="20"/>
        </w:rPr>
        <w:t xml:space="preserve">other person authorised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accept payments, by</w:t>
      </w:r>
      <w:r w:rsidR="004A15BC" w:rsidRPr="00E6646F">
        <w:rPr>
          <w:rFonts w:ascii="Arial" w:hAnsi="Arial" w:cs="Arial"/>
          <w:color w:val="000000" w:themeColor="text1"/>
          <w:sz w:val="20"/>
          <w:szCs w:val="20"/>
        </w:rPr>
        <w:t xml:space="preserve"> </w:t>
      </w:r>
      <w:r w:rsidR="001346E0">
        <w:rPr>
          <w:rFonts w:ascii="Arial" w:hAnsi="Arial" w:cs="Arial"/>
          <w:color w:val="000000" w:themeColor="text1"/>
          <w:sz w:val="20"/>
          <w:szCs w:val="20"/>
        </w:rPr>
        <w:t xml:space="preserve">the date </w:t>
      </w:r>
      <w:r w:rsidRPr="00E6646F">
        <w:rPr>
          <w:rFonts w:ascii="Arial" w:hAnsi="Arial" w:cs="Arial"/>
          <w:color w:val="000000" w:themeColor="text1"/>
          <w:sz w:val="20"/>
          <w:szCs w:val="20"/>
        </w:rPr>
        <w:t xml:space="preserve">determined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14:paraId="20A09D9E" w14:textId="77777777" w:rsidR="00D43718" w:rsidRPr="00E6646F" w:rsidRDefault="00D43718" w:rsidP="00D43718">
      <w:pPr>
        <w:pStyle w:val="ListParagraph"/>
        <w:ind w:left="1080"/>
        <w:rPr>
          <w:rFonts w:ascii="Arial" w:hAnsi="Arial" w:cs="Arial"/>
          <w:color w:val="000000" w:themeColor="text1"/>
          <w:sz w:val="20"/>
          <w:szCs w:val="20"/>
        </w:rPr>
      </w:pPr>
    </w:p>
    <w:p w14:paraId="4CCB88AB" w14:textId="77777777" w:rsidR="00D43718" w:rsidRPr="00E6646F" w:rsidRDefault="00386986">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not paid the annual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fee within the period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of 3 </w:t>
      </w:r>
      <w:r w:rsidRPr="00E6646F">
        <w:rPr>
          <w:rFonts w:ascii="Arial" w:hAnsi="Arial" w:cs="Arial"/>
          <w:color w:val="000000" w:themeColor="text1"/>
          <w:sz w:val="20"/>
          <w:szCs w:val="20"/>
        </w:rPr>
        <w:t xml:space="preserve">months after the due date,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ceases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on</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expiry of that per</w:t>
      </w:r>
      <w:r w:rsidR="00D43718" w:rsidRPr="00E6646F">
        <w:rPr>
          <w:rFonts w:ascii="Arial" w:hAnsi="Arial" w:cs="Arial"/>
          <w:color w:val="000000" w:themeColor="text1"/>
          <w:sz w:val="20"/>
          <w:szCs w:val="20"/>
        </w:rPr>
        <w:t>iod.</w:t>
      </w:r>
    </w:p>
    <w:p w14:paraId="3746F2E5" w14:textId="77777777" w:rsidR="00D43718" w:rsidRPr="00E6646F" w:rsidRDefault="00D43718" w:rsidP="00D43718">
      <w:pPr>
        <w:pStyle w:val="ListParagraph"/>
        <w:ind w:left="1080"/>
        <w:rPr>
          <w:rFonts w:ascii="Arial" w:hAnsi="Arial" w:cs="Arial"/>
          <w:color w:val="000000" w:themeColor="text1"/>
          <w:sz w:val="20"/>
          <w:szCs w:val="20"/>
        </w:rPr>
      </w:pPr>
    </w:p>
    <w:p w14:paraId="37E10ED0" w14:textId="77777777" w:rsidR="00AD3A34" w:rsidRPr="00E6646F" w:rsidRDefault="00AD3A34">
      <w:pPr>
        <w:pStyle w:val="ListParagraph"/>
        <w:numPr>
          <w:ilvl w:val="0"/>
          <w:numId w:val="1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w:t>
      </w:r>
      <w:r w:rsidR="00386986" w:rsidRPr="00E6646F">
        <w:rPr>
          <w:rFonts w:ascii="Arial" w:hAnsi="Arial" w:cs="Arial"/>
          <w:color w:val="000000" w:themeColor="text1"/>
          <w:sz w:val="20"/>
          <w:szCs w:val="20"/>
        </w:rPr>
        <w:t xml:space="preserve"> person who has ceased to be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under subrule (4) offers to</w:t>
      </w:r>
      <w:r w:rsidR="001A7606"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pay the annual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fee after the</w:t>
      </w:r>
      <w:r w:rsidR="00386986" w:rsidRPr="00E6646F">
        <w:rPr>
          <w:rFonts w:ascii="Arial" w:hAnsi="Arial" w:cs="Arial"/>
          <w:color w:val="000000" w:themeColor="text1"/>
          <w:sz w:val="20"/>
          <w:szCs w:val="20"/>
        </w:rPr>
        <w:t xml:space="preserve"> period referred to in that </w:t>
      </w:r>
      <w:r w:rsidRPr="00E6646F">
        <w:rPr>
          <w:rFonts w:ascii="Arial" w:hAnsi="Arial" w:cs="Arial"/>
          <w:color w:val="000000" w:themeColor="text1"/>
          <w:sz w:val="20"/>
          <w:szCs w:val="20"/>
        </w:rPr>
        <w:t>subrule has expired —</w:t>
      </w:r>
    </w:p>
    <w:p w14:paraId="50021050" w14:textId="77777777" w:rsidR="00AD3A34" w:rsidRPr="00E6646F" w:rsidRDefault="00386986">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at its discretion, accept that payment; and</w:t>
      </w:r>
    </w:p>
    <w:p w14:paraId="7A38A33A" w14:textId="77777777" w:rsidR="00AD3A34" w:rsidRPr="00E6646F" w:rsidRDefault="00AD3A34">
      <w:pPr>
        <w:pStyle w:val="ListParagraph"/>
        <w:numPr>
          <w:ilvl w:val="0"/>
          <w:numId w:val="1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payment is accep</w:t>
      </w:r>
      <w:r w:rsidR="00D43718" w:rsidRPr="00E6646F">
        <w:rPr>
          <w:rFonts w:ascii="Arial" w:hAnsi="Arial" w:cs="Arial"/>
          <w:color w:val="000000" w:themeColor="text1"/>
          <w:sz w:val="20"/>
          <w:szCs w:val="20"/>
        </w:rPr>
        <w:t xml:space="preserve">ted, the person’s </w:t>
      </w:r>
      <w:r w:rsidR="00CE1BAE" w:rsidRPr="00E6646F">
        <w:rPr>
          <w:rFonts w:ascii="Arial" w:hAnsi="Arial" w:cs="Arial"/>
          <w:color w:val="000000" w:themeColor="text1"/>
          <w:sz w:val="20"/>
          <w:szCs w:val="20"/>
        </w:rPr>
        <w:t>member</w:t>
      </w:r>
      <w:r w:rsidR="00D43718" w:rsidRPr="00E6646F">
        <w:rPr>
          <w:rFonts w:ascii="Arial" w:hAnsi="Arial" w:cs="Arial"/>
          <w:color w:val="000000" w:themeColor="text1"/>
          <w:sz w:val="20"/>
          <w:szCs w:val="20"/>
        </w:rPr>
        <w:t xml:space="preserve">ship is </w:t>
      </w:r>
      <w:r w:rsidRPr="00E6646F">
        <w:rPr>
          <w:rFonts w:ascii="Arial" w:hAnsi="Arial" w:cs="Arial"/>
          <w:color w:val="000000" w:themeColor="text1"/>
          <w:sz w:val="20"/>
          <w:szCs w:val="20"/>
        </w:rPr>
        <w:t>reinstated from the date the payment is accepted.</w:t>
      </w:r>
    </w:p>
    <w:p w14:paraId="69DAE3ED" w14:textId="77777777" w:rsidR="00D43718" w:rsidRPr="00E6646F" w:rsidRDefault="00D43718" w:rsidP="00DA020C">
      <w:pPr>
        <w:autoSpaceDE w:val="0"/>
        <w:autoSpaceDN w:val="0"/>
        <w:adjustRightInd w:val="0"/>
        <w:spacing w:after="0" w:line="240" w:lineRule="auto"/>
        <w:jc w:val="both"/>
        <w:rPr>
          <w:rFonts w:ascii="Arial" w:hAnsi="Arial" w:cs="Arial"/>
          <w:color w:val="000000" w:themeColor="text1"/>
          <w:sz w:val="20"/>
          <w:szCs w:val="20"/>
        </w:rPr>
      </w:pPr>
    </w:p>
    <w:p w14:paraId="0D66DEAE" w14:textId="77777777" w:rsidR="00AD3A34" w:rsidRPr="00E6646F" w:rsidRDefault="00AD3A34" w:rsidP="00924431">
      <w:pPr>
        <w:pStyle w:val="Heading3"/>
      </w:pPr>
      <w:r w:rsidRPr="00E6646F">
        <w:t xml:space="preserve">Register of </w:t>
      </w:r>
      <w:r w:rsidR="00CE1BAE" w:rsidRPr="00E6646F">
        <w:t>member</w:t>
      </w:r>
      <w:r w:rsidRPr="00E6646F">
        <w:t>s</w:t>
      </w:r>
    </w:p>
    <w:p w14:paraId="3E797C0C" w14:textId="77777777" w:rsidR="00D43718" w:rsidRPr="00E6646F" w:rsidRDefault="00D43718" w:rsidP="001B3E21">
      <w:pPr>
        <w:autoSpaceDE w:val="0"/>
        <w:autoSpaceDN w:val="0"/>
        <w:adjustRightInd w:val="0"/>
        <w:spacing w:after="0" w:line="240" w:lineRule="auto"/>
        <w:jc w:val="both"/>
        <w:rPr>
          <w:rFonts w:ascii="Arial" w:hAnsi="Arial" w:cs="Arial"/>
          <w:b/>
          <w:color w:val="000000" w:themeColor="text1"/>
          <w:sz w:val="20"/>
          <w:szCs w:val="20"/>
        </w:rPr>
      </w:pPr>
    </w:p>
    <w:p w14:paraId="5598B319" w14:textId="77777777" w:rsidR="00D43718" w:rsidRPr="00E6646F" w:rsidRDefault="00386986">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or another person </w:t>
      </w:r>
      <w:r w:rsidRPr="00E6646F">
        <w:rPr>
          <w:rFonts w:ascii="Arial" w:hAnsi="Arial" w:cs="Arial"/>
          <w:color w:val="000000" w:themeColor="text1"/>
          <w:sz w:val="20"/>
          <w:szCs w:val="20"/>
        </w:rPr>
        <w:t xml:space="preserve">authorised by the </w:t>
      </w:r>
      <w:r w:rsidR="004E2FEE" w:rsidRPr="00E6646F">
        <w:rPr>
          <w:rFonts w:ascii="Arial" w:hAnsi="Arial" w:cs="Arial"/>
          <w:color w:val="000000" w:themeColor="text1"/>
          <w:sz w:val="20"/>
          <w:szCs w:val="20"/>
        </w:rPr>
        <w:t>committee</w:t>
      </w:r>
      <w:r w:rsidR="00D43718" w:rsidRPr="00E6646F">
        <w:rPr>
          <w:rFonts w:ascii="Arial" w:hAnsi="Arial" w:cs="Arial"/>
          <w:color w:val="000000" w:themeColor="text1"/>
          <w:sz w:val="20"/>
          <w:szCs w:val="20"/>
        </w:rPr>
        <w:t xml:space="preserve">, is </w:t>
      </w:r>
      <w:r w:rsidR="00AD3A34" w:rsidRPr="00E6646F">
        <w:rPr>
          <w:rFonts w:ascii="Arial" w:hAnsi="Arial" w:cs="Arial"/>
          <w:color w:val="000000" w:themeColor="text1"/>
          <w:sz w:val="20"/>
          <w:szCs w:val="20"/>
        </w:rPr>
        <w:t>responsible for the requirements imposed on the Association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w:t>
      </w:r>
      <w:r w:rsidR="001A7606" w:rsidRPr="00E6646F">
        <w:rPr>
          <w:rFonts w:ascii="Arial" w:hAnsi="Arial" w:cs="Arial"/>
          <w:color w:val="000000" w:themeColor="text1"/>
          <w:sz w:val="20"/>
          <w:szCs w:val="20"/>
        </w:rPr>
        <w:t xml:space="preserve"> 53 of the Act to maintain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in that register any change in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of the Association.</w:t>
      </w:r>
    </w:p>
    <w:p w14:paraId="5E1B9EA5" w14:textId="77777777" w:rsidR="0094314F" w:rsidRPr="00E6646F" w:rsidRDefault="0094314F" w:rsidP="0094314F">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64A2149A" w14:textId="77777777" w:rsidR="00D43718" w:rsidRPr="00E6646F" w:rsidRDefault="00AD3A34">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to the matters referred to in section 53(2) of the Act, the</w:t>
      </w:r>
      <w:r w:rsidR="00D43718" w:rsidRPr="00E6646F">
        <w:rPr>
          <w:rFonts w:ascii="Arial" w:hAnsi="Arial" w:cs="Arial"/>
          <w:color w:val="000000" w:themeColor="text1"/>
          <w:sz w:val="20"/>
          <w:szCs w:val="20"/>
        </w:rPr>
        <w:t xml:space="preserve"> </w:t>
      </w:r>
      <w:r w:rsidR="001A7606" w:rsidRPr="00E6646F">
        <w:rPr>
          <w:rFonts w:ascii="Arial" w:hAnsi="Arial" w:cs="Arial"/>
          <w:color w:val="000000" w:themeColor="text1"/>
          <w:sz w:val="20"/>
          <w:szCs w:val="20"/>
        </w:rPr>
        <w:t>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must include the class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(if</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applicable) to which 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belongs and the date on which</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each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6A69F2" w:rsidRPr="00E6646F">
        <w:rPr>
          <w:rFonts w:ascii="Arial" w:hAnsi="Arial" w:cs="Arial"/>
          <w:color w:val="000000" w:themeColor="text1"/>
          <w:sz w:val="20"/>
          <w:szCs w:val="20"/>
        </w:rPr>
        <w:t xml:space="preserve"> becomes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w:t>
      </w:r>
    </w:p>
    <w:p w14:paraId="38FD5108" w14:textId="77777777" w:rsidR="0047645F" w:rsidRPr="00E6646F" w:rsidRDefault="0047645F" w:rsidP="0047645F">
      <w:pPr>
        <w:autoSpaceDE w:val="0"/>
        <w:autoSpaceDN w:val="0"/>
        <w:adjustRightInd w:val="0"/>
        <w:spacing w:after="0" w:line="240" w:lineRule="auto"/>
        <w:ind w:left="360"/>
        <w:jc w:val="both"/>
        <w:rPr>
          <w:rFonts w:ascii="Arial" w:hAnsi="Arial" w:cs="Arial"/>
          <w:color w:val="000000" w:themeColor="text1"/>
          <w:sz w:val="20"/>
          <w:szCs w:val="20"/>
        </w:rPr>
      </w:pPr>
    </w:p>
    <w:p w14:paraId="691A67C3" w14:textId="77777777" w:rsidR="00D43718" w:rsidRPr="00E6646F" w:rsidRDefault="001A7606">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must be k</w:t>
      </w:r>
      <w:r w:rsidR="006A69F2" w:rsidRPr="00E6646F">
        <w:rPr>
          <w:rFonts w:ascii="Arial" w:hAnsi="Arial" w:cs="Arial"/>
          <w:color w:val="000000" w:themeColor="text1"/>
          <w:sz w:val="20"/>
          <w:szCs w:val="20"/>
        </w:rPr>
        <w:t xml:space="preserve">ept at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’s place of</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residence, or at a</w:t>
      </w:r>
      <w:r w:rsidR="006A69F2" w:rsidRPr="00E6646F">
        <w:rPr>
          <w:rFonts w:ascii="Arial" w:hAnsi="Arial" w:cs="Arial"/>
          <w:color w:val="000000" w:themeColor="text1"/>
          <w:sz w:val="20"/>
          <w:szCs w:val="20"/>
        </w:rPr>
        <w:t xml:space="preserve">nother place determined by the </w:t>
      </w:r>
      <w:r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r w:rsidR="00D43718" w:rsidRPr="00E6646F">
        <w:rPr>
          <w:rFonts w:ascii="Arial" w:hAnsi="Arial" w:cs="Arial"/>
          <w:color w:val="000000" w:themeColor="text1"/>
          <w:sz w:val="20"/>
          <w:szCs w:val="20"/>
        </w:rPr>
        <w:t xml:space="preserve"> </w:t>
      </w:r>
    </w:p>
    <w:p w14:paraId="350B8519" w14:textId="77777777" w:rsidR="00D43718" w:rsidRPr="00E6646F" w:rsidRDefault="00D43718" w:rsidP="00D43718">
      <w:pPr>
        <w:pStyle w:val="ListParagraph"/>
        <w:rPr>
          <w:rFonts w:ascii="Arial" w:hAnsi="Arial" w:cs="Arial"/>
          <w:color w:val="000000" w:themeColor="text1"/>
          <w:sz w:val="20"/>
          <w:szCs w:val="20"/>
        </w:rPr>
      </w:pPr>
    </w:p>
    <w:p w14:paraId="15FDE115" w14:textId="77777777" w:rsidR="00D43718" w:rsidRPr="00E6646F" w:rsidRDefault="00AD3A34">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001A7606" w:rsidRPr="00E6646F">
        <w:rPr>
          <w:rFonts w:ascii="Arial" w:hAnsi="Arial" w:cs="Arial"/>
          <w:color w:val="000000" w:themeColor="text1"/>
          <w:sz w:val="20"/>
          <w:szCs w:val="20"/>
        </w:rPr>
        <w:t xml:space="preserve"> who wishes to inspect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must</w:t>
      </w:r>
      <w:r w:rsidR="00D43718" w:rsidRPr="00E6646F">
        <w:rPr>
          <w:rFonts w:ascii="Arial" w:hAnsi="Arial" w:cs="Arial"/>
          <w:color w:val="000000" w:themeColor="text1"/>
          <w:sz w:val="20"/>
          <w:szCs w:val="20"/>
        </w:rPr>
        <w:t xml:space="preserve"> </w:t>
      </w:r>
      <w:r w:rsidR="006A69F2" w:rsidRPr="00E6646F">
        <w:rPr>
          <w:rFonts w:ascii="Arial" w:hAnsi="Arial" w:cs="Arial"/>
          <w:color w:val="000000" w:themeColor="text1"/>
          <w:sz w:val="20"/>
          <w:szCs w:val="20"/>
        </w:rPr>
        <w:t xml:space="preserve">contact 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to make the necessary arrangements.</w:t>
      </w:r>
    </w:p>
    <w:p w14:paraId="47B0A3AB" w14:textId="77777777" w:rsidR="00D43718" w:rsidRPr="00E6646F" w:rsidRDefault="00D43718" w:rsidP="00D43718">
      <w:pPr>
        <w:pStyle w:val="ListParagraph"/>
        <w:rPr>
          <w:rFonts w:ascii="Arial" w:hAnsi="Arial" w:cs="Arial"/>
          <w:color w:val="000000" w:themeColor="text1"/>
          <w:sz w:val="20"/>
          <w:szCs w:val="20"/>
        </w:rPr>
      </w:pPr>
    </w:p>
    <w:p w14:paraId="5E83A412" w14:textId="77777777" w:rsidR="00AD3A34" w:rsidRPr="00E6646F" w:rsidRDefault="00AD3A34">
      <w:pPr>
        <w:pStyle w:val="ListParagraph"/>
        <w:numPr>
          <w:ilvl w:val="0"/>
          <w:numId w:val="1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7B3A3548" w14:textId="77777777" w:rsidR="00D43718" w:rsidRPr="00E6646F" w:rsidRDefault="006A69F2">
      <w:pPr>
        <w:pStyle w:val="ListParagraph"/>
        <w:numPr>
          <w:ilvl w:val="0"/>
          <w:numId w:val="6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1A7606" w:rsidRPr="00E6646F">
        <w:rPr>
          <w:rFonts w:ascii="Arial" w:hAnsi="Arial" w:cs="Arial"/>
          <w:color w:val="000000" w:themeColor="text1"/>
          <w:sz w:val="20"/>
          <w:szCs w:val="20"/>
        </w:rPr>
        <w:t xml:space="preserve"> inspecting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wishes to make</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 copy of, or take an extract from, the register under</w:t>
      </w:r>
      <w:r w:rsidR="00D437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section 54(2) of the Act; or</w:t>
      </w:r>
    </w:p>
    <w:p w14:paraId="031AF6D5" w14:textId="77777777" w:rsidR="00800C86" w:rsidRDefault="00AD3A34">
      <w:pPr>
        <w:pStyle w:val="ListParagraph"/>
        <w:numPr>
          <w:ilvl w:val="0"/>
          <w:numId w:val="69"/>
        </w:numPr>
        <w:autoSpaceDE w:val="0"/>
        <w:autoSpaceDN w:val="0"/>
        <w:adjustRightInd w:val="0"/>
        <w:spacing w:after="120" w:line="240" w:lineRule="auto"/>
        <w:contextualSpacing w:val="0"/>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makes a written request under section 56(1) of the</w:t>
      </w:r>
      <w:r w:rsidR="00D437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Act to </w:t>
      </w:r>
      <w:r w:rsidR="001A7606" w:rsidRPr="00E6646F">
        <w:rPr>
          <w:rFonts w:ascii="Arial" w:hAnsi="Arial" w:cs="Arial"/>
          <w:color w:val="000000" w:themeColor="text1"/>
          <w:sz w:val="20"/>
          <w:szCs w:val="20"/>
        </w:rPr>
        <w:t>be provided with a copy of the r</w:t>
      </w:r>
      <w:r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D43718" w:rsidRPr="00E6646F">
        <w:rPr>
          <w:rFonts w:ascii="Arial" w:hAnsi="Arial" w:cs="Arial"/>
          <w:color w:val="000000" w:themeColor="text1"/>
          <w:sz w:val="20"/>
          <w:szCs w:val="20"/>
        </w:rPr>
        <w:t xml:space="preserve"> </w:t>
      </w:r>
    </w:p>
    <w:p w14:paraId="3C7BFD9B" w14:textId="1D1B93BA" w:rsidR="004F41CA" w:rsidRDefault="006A69F2">
      <w:pPr>
        <w:pStyle w:val="ListParagraph"/>
        <w:numPr>
          <w:ilvl w:val="0"/>
          <w:numId w:val="69"/>
        </w:numPr>
        <w:autoSpaceDE w:val="0"/>
        <w:autoSpaceDN w:val="0"/>
        <w:adjustRightInd w:val="0"/>
        <w:spacing w:after="120" w:line="240" w:lineRule="auto"/>
        <w:contextualSpacing w:val="0"/>
        <w:jc w:val="both"/>
        <w:rPr>
          <w:rFonts w:ascii="Arial" w:hAnsi="Arial" w:cs="Arial"/>
          <w:color w:val="000000" w:themeColor="text1"/>
          <w:sz w:val="20"/>
          <w:szCs w:val="20"/>
        </w:rPr>
      </w:pPr>
      <w:r w:rsidRPr="00800C86">
        <w:rPr>
          <w:rFonts w:ascii="Arial" w:hAnsi="Arial" w:cs="Arial"/>
          <w:color w:val="000000" w:themeColor="text1"/>
          <w:sz w:val="20"/>
          <w:szCs w:val="20"/>
        </w:rPr>
        <w:lastRenderedPageBreak/>
        <w:t xml:space="preserve">the </w:t>
      </w:r>
      <w:r w:rsidR="001A7606" w:rsidRPr="00800C86">
        <w:rPr>
          <w:rFonts w:ascii="Arial" w:hAnsi="Arial" w:cs="Arial"/>
          <w:color w:val="000000" w:themeColor="text1"/>
          <w:sz w:val="20"/>
          <w:szCs w:val="20"/>
        </w:rPr>
        <w:t>c</w:t>
      </w:r>
      <w:r w:rsidR="00CE1BAE" w:rsidRPr="00800C86">
        <w:rPr>
          <w:rFonts w:ascii="Arial" w:hAnsi="Arial" w:cs="Arial"/>
          <w:color w:val="000000" w:themeColor="text1"/>
          <w:sz w:val="20"/>
          <w:szCs w:val="20"/>
        </w:rPr>
        <w:t>ommittee</w:t>
      </w:r>
      <w:r w:rsidR="00AD3A34" w:rsidRPr="00800C86">
        <w:rPr>
          <w:rFonts w:ascii="Arial" w:hAnsi="Arial" w:cs="Arial"/>
          <w:color w:val="000000" w:themeColor="text1"/>
          <w:sz w:val="20"/>
          <w:szCs w:val="20"/>
        </w:rPr>
        <w:t xml:space="preserve"> may require th</w:t>
      </w:r>
      <w:r w:rsidRPr="00800C86">
        <w:rPr>
          <w:rFonts w:ascii="Arial" w:hAnsi="Arial" w:cs="Arial"/>
          <w:color w:val="000000" w:themeColor="text1"/>
          <w:sz w:val="20"/>
          <w:szCs w:val="20"/>
        </w:rPr>
        <w:t xml:space="preserve">e </w:t>
      </w:r>
      <w:r w:rsidR="001A7606" w:rsidRPr="00800C86">
        <w:rPr>
          <w:rFonts w:ascii="Arial" w:hAnsi="Arial" w:cs="Arial"/>
          <w:color w:val="000000" w:themeColor="text1"/>
          <w:sz w:val="20"/>
          <w:szCs w:val="20"/>
        </w:rPr>
        <w:t>m</w:t>
      </w:r>
      <w:r w:rsidR="00CE1BAE" w:rsidRPr="00800C86">
        <w:rPr>
          <w:rFonts w:ascii="Arial" w:hAnsi="Arial" w:cs="Arial"/>
          <w:color w:val="000000" w:themeColor="text1"/>
          <w:sz w:val="20"/>
          <w:szCs w:val="20"/>
        </w:rPr>
        <w:t>ember</w:t>
      </w:r>
      <w:r w:rsidR="00AD3A34" w:rsidRPr="00800C86">
        <w:rPr>
          <w:rFonts w:ascii="Arial" w:hAnsi="Arial" w:cs="Arial"/>
          <w:color w:val="000000" w:themeColor="text1"/>
          <w:sz w:val="20"/>
          <w:szCs w:val="20"/>
        </w:rPr>
        <w:t xml:space="preserve"> to provide a statutory</w:t>
      </w:r>
      <w:r w:rsidR="00D43718" w:rsidRPr="00800C86">
        <w:rPr>
          <w:rFonts w:ascii="Arial" w:hAnsi="Arial" w:cs="Arial"/>
          <w:color w:val="000000" w:themeColor="text1"/>
          <w:sz w:val="20"/>
          <w:szCs w:val="20"/>
        </w:rPr>
        <w:t xml:space="preserve"> </w:t>
      </w:r>
      <w:r w:rsidR="00AD3A34" w:rsidRPr="00800C86">
        <w:rPr>
          <w:rFonts w:ascii="Arial" w:hAnsi="Arial" w:cs="Arial"/>
          <w:color w:val="000000" w:themeColor="text1"/>
          <w:sz w:val="20"/>
          <w:szCs w:val="20"/>
        </w:rPr>
        <w:t>declaration setting out the purpose for which the copy or extract is</w:t>
      </w:r>
      <w:r w:rsidR="00D43718" w:rsidRPr="00800C86">
        <w:rPr>
          <w:rFonts w:ascii="Arial" w:hAnsi="Arial" w:cs="Arial"/>
          <w:color w:val="000000" w:themeColor="text1"/>
          <w:sz w:val="20"/>
          <w:szCs w:val="20"/>
        </w:rPr>
        <w:t xml:space="preserve"> </w:t>
      </w:r>
      <w:r w:rsidR="00AD3A34" w:rsidRPr="00800C86">
        <w:rPr>
          <w:rFonts w:ascii="Arial" w:hAnsi="Arial" w:cs="Arial"/>
          <w:color w:val="000000" w:themeColor="text1"/>
          <w:sz w:val="20"/>
          <w:szCs w:val="20"/>
        </w:rPr>
        <w:t>required and declaring that the purpose is connected with the affairs</w:t>
      </w:r>
      <w:r w:rsidR="00D43718" w:rsidRPr="00800C86">
        <w:rPr>
          <w:rFonts w:ascii="Arial" w:hAnsi="Arial" w:cs="Arial"/>
          <w:color w:val="000000" w:themeColor="text1"/>
          <w:sz w:val="20"/>
          <w:szCs w:val="20"/>
        </w:rPr>
        <w:t xml:space="preserve"> </w:t>
      </w:r>
      <w:r w:rsidR="00EB1711" w:rsidRPr="00800C86">
        <w:rPr>
          <w:rFonts w:ascii="Arial" w:hAnsi="Arial" w:cs="Arial"/>
          <w:color w:val="000000" w:themeColor="text1"/>
          <w:sz w:val="20"/>
          <w:szCs w:val="20"/>
        </w:rPr>
        <w:t>of the Association.</w:t>
      </w:r>
    </w:p>
    <w:p w14:paraId="45FF043C" w14:textId="77777777" w:rsidR="00D42F39" w:rsidRPr="00800C86" w:rsidRDefault="00D42F39" w:rsidP="00D42F39">
      <w:pPr>
        <w:pStyle w:val="ListParagraph"/>
        <w:autoSpaceDE w:val="0"/>
        <w:autoSpaceDN w:val="0"/>
        <w:adjustRightInd w:val="0"/>
        <w:spacing w:after="0" w:line="240" w:lineRule="auto"/>
        <w:ind w:left="1440"/>
        <w:contextualSpacing w:val="0"/>
        <w:jc w:val="both"/>
        <w:rPr>
          <w:rFonts w:ascii="Arial" w:hAnsi="Arial" w:cs="Arial"/>
          <w:color w:val="000000" w:themeColor="text1"/>
          <w:sz w:val="20"/>
          <w:szCs w:val="20"/>
        </w:rPr>
      </w:pPr>
    </w:p>
    <w:p w14:paraId="7BBCEDF0" w14:textId="3E93AB2A" w:rsidR="004F41CA" w:rsidRDefault="004F41CA" w:rsidP="00D42F39">
      <w:pPr>
        <w:pStyle w:val="Heading3"/>
        <w:ind w:left="357" w:hanging="357"/>
      </w:pPr>
      <w:r w:rsidRPr="00E6646F">
        <w:t>Suspension or expulsion</w:t>
      </w:r>
    </w:p>
    <w:p w14:paraId="421A4C0A" w14:textId="77777777" w:rsidR="00D42F39" w:rsidRPr="00D42F39" w:rsidRDefault="00D42F39" w:rsidP="00D42F39">
      <w:pPr>
        <w:spacing w:after="0"/>
        <w:rPr>
          <w:rFonts w:ascii="Arial" w:hAnsi="Arial" w:cs="Arial"/>
          <w:sz w:val="20"/>
          <w:szCs w:val="20"/>
        </w:rPr>
      </w:pPr>
    </w:p>
    <w:p w14:paraId="1A00FDBC" w14:textId="77777777" w:rsidR="00AD3A34" w:rsidRPr="00E6646F" w:rsidRDefault="006A69F2">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decide to suspend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or to</w:t>
      </w:r>
      <w:r w:rsidR="00374DE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expel a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 Association if —</w:t>
      </w:r>
    </w:p>
    <w:p w14:paraId="3312DE5A" w14:textId="77777777" w:rsidR="00AD3A34" w:rsidRPr="00E6646F" w:rsidRDefault="006A69F2">
      <w:pPr>
        <w:pStyle w:val="ListParagraph"/>
        <w:numPr>
          <w:ilvl w:val="1"/>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contravenes any of these rules; or</w:t>
      </w:r>
    </w:p>
    <w:p w14:paraId="75E9005A" w14:textId="77777777" w:rsidR="00AD3A34" w:rsidRPr="00E6646F" w:rsidRDefault="00EB1711">
      <w:pPr>
        <w:pStyle w:val="ListParagraph"/>
        <w:numPr>
          <w:ilvl w:val="1"/>
          <w:numId w:val="1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acts detrimentally to the interests of the</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r w:rsidR="00374DEB" w:rsidRPr="00E6646F">
        <w:rPr>
          <w:rFonts w:ascii="Arial" w:hAnsi="Arial" w:cs="Arial"/>
          <w:color w:val="000000" w:themeColor="text1"/>
          <w:sz w:val="20"/>
          <w:szCs w:val="20"/>
        </w:rPr>
        <w:br/>
      </w:r>
    </w:p>
    <w:p w14:paraId="06BF7ED9" w14:textId="77777777" w:rsidR="00AD3A34" w:rsidRPr="00E6646F" w:rsidRDefault="006A69F2">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Pr="00E6646F">
        <w:rPr>
          <w:rFonts w:ascii="Arial" w:hAnsi="Arial" w:cs="Arial"/>
          <w:color w:val="000000" w:themeColor="text1"/>
          <w:sz w:val="20"/>
          <w:szCs w:val="20"/>
        </w:rPr>
        <w:t xml:space="preserve"> must give the </w:t>
      </w:r>
      <w:r w:rsidR="001A760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 proposed</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suspension or expulsion at least 28 days before the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w:t>
      </w:r>
      <w:r w:rsidR="00374DE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at which the propo</w:t>
      </w:r>
      <w:r w:rsidRPr="00E6646F">
        <w:rPr>
          <w:rFonts w:ascii="Arial" w:hAnsi="Arial" w:cs="Arial"/>
          <w:color w:val="000000" w:themeColor="text1"/>
          <w:sz w:val="20"/>
          <w:szCs w:val="20"/>
        </w:rPr>
        <w:t xml:space="preserve">sal is to be considered by the </w:t>
      </w:r>
      <w:r w:rsidR="001A760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w:t>
      </w:r>
    </w:p>
    <w:p w14:paraId="7B7211F0" w14:textId="77777777"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62270C7C" w14:textId="77777777" w:rsidR="00AD3A34" w:rsidRPr="00E6646F" w:rsidRDefault="006A69F2">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notice given to the </w:t>
      </w:r>
      <w:r w:rsidR="004E2FEE" w:rsidRPr="00E6646F">
        <w:rPr>
          <w:rFonts w:ascii="Arial" w:hAnsi="Arial" w:cs="Arial"/>
          <w:color w:val="000000" w:themeColor="text1"/>
          <w:sz w:val="20"/>
          <w:szCs w:val="20"/>
        </w:rPr>
        <w:t xml:space="preserve">member </w:t>
      </w:r>
      <w:r w:rsidR="00AD3A34" w:rsidRPr="00E6646F">
        <w:rPr>
          <w:rFonts w:ascii="Arial" w:hAnsi="Arial" w:cs="Arial"/>
          <w:color w:val="000000" w:themeColor="text1"/>
          <w:sz w:val="20"/>
          <w:szCs w:val="20"/>
        </w:rPr>
        <w:t>must state —</w:t>
      </w:r>
    </w:p>
    <w:p w14:paraId="0F16EB42" w14:textId="77777777" w:rsidR="00AD3A34" w:rsidRPr="00E6646F" w:rsidRDefault="006A69F2">
      <w:pPr>
        <w:pStyle w:val="ListParagraph"/>
        <w:numPr>
          <w:ilvl w:val="1"/>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and where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is to be held; and</w:t>
      </w:r>
    </w:p>
    <w:p w14:paraId="7D4C0044" w14:textId="77777777" w:rsidR="000C3B61" w:rsidRPr="00E6646F" w:rsidRDefault="00AD3A34">
      <w:pPr>
        <w:pStyle w:val="ListParagraph"/>
        <w:numPr>
          <w:ilvl w:val="1"/>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grounds on which the proposed suspension or expulsion is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based; and</w:t>
      </w:r>
    </w:p>
    <w:p w14:paraId="67B320DE" w14:textId="77777777" w:rsidR="00AD3A34" w:rsidRPr="00E6646F" w:rsidRDefault="006A69F2">
      <w:pPr>
        <w:pStyle w:val="ListParagraph"/>
        <w:numPr>
          <w:ilvl w:val="1"/>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EB1711">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may attend</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meeting and will be given a reasonable opportunity to</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make written or oral (or both written and oral) submissions to</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 proposed suspension or expulsion;</w:t>
      </w:r>
    </w:p>
    <w:p w14:paraId="5E00E1B4" w14:textId="77777777" w:rsidR="000C3B61" w:rsidRPr="00E6646F" w:rsidRDefault="000C3B61" w:rsidP="000C3B6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2DF964C" w14:textId="77777777" w:rsidR="00AD3A34" w:rsidRPr="00E6646F" w:rsidRDefault="006A69F2">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At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w:t>
      </w:r>
    </w:p>
    <w:p w14:paraId="3695CEA2" w14:textId="77777777" w:rsidR="000C3B61" w:rsidRPr="00E6646F" w:rsidRDefault="006A69F2">
      <w:pPr>
        <w:pStyle w:val="ListParagraph"/>
        <w:numPr>
          <w:ilvl w:val="1"/>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EB1711">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reasonable opportunity to make written or oral (or both</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w:t>
      </w:r>
      <w:r w:rsidRPr="00E6646F">
        <w:rPr>
          <w:rFonts w:ascii="Arial" w:hAnsi="Arial" w:cs="Arial"/>
          <w:color w:val="000000" w:themeColor="text1"/>
          <w:sz w:val="20"/>
          <w:szCs w:val="20"/>
        </w:rPr>
        <w:t xml:space="preserve">n and oral) submissions to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about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proposed suspension or expulsion; and</w:t>
      </w:r>
    </w:p>
    <w:p w14:paraId="2C24DB58" w14:textId="77777777" w:rsidR="000C3B61" w:rsidRPr="00E6646F" w:rsidRDefault="00AD3A34">
      <w:pPr>
        <w:pStyle w:val="ListParagraph"/>
        <w:numPr>
          <w:ilvl w:val="1"/>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give due consideration to any submissions so made; and</w:t>
      </w:r>
    </w:p>
    <w:p w14:paraId="1CFF852E" w14:textId="77777777" w:rsidR="00AD3A34" w:rsidRPr="00E6646F" w:rsidRDefault="00AD3A34">
      <w:pPr>
        <w:pStyle w:val="ListParagraph"/>
        <w:numPr>
          <w:ilvl w:val="1"/>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decide —</w:t>
      </w:r>
    </w:p>
    <w:p w14:paraId="11A4F0C2" w14:textId="77777777" w:rsidR="00AD3A34" w:rsidRPr="00E6646F" w:rsidRDefault="006A69F2">
      <w:pPr>
        <w:pStyle w:val="ListParagraph"/>
        <w:numPr>
          <w:ilvl w:val="2"/>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suspend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and, if the decision is to suspend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period of suspension; or</w:t>
      </w:r>
    </w:p>
    <w:p w14:paraId="7FB4FB0B" w14:textId="77777777" w:rsidR="00AD3A34" w:rsidRPr="00E6646F" w:rsidRDefault="006A69F2">
      <w:pPr>
        <w:pStyle w:val="ListParagraph"/>
        <w:numPr>
          <w:ilvl w:val="2"/>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whether or not to expel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from the</w:t>
      </w:r>
      <w:r w:rsidR="000C3B61"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w:t>
      </w:r>
    </w:p>
    <w:p w14:paraId="5D0FDA84" w14:textId="77777777" w:rsidR="000C3B61" w:rsidRPr="00E6646F" w:rsidRDefault="000C3B61" w:rsidP="00597A9E">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443EEE2B" w14:textId="77777777" w:rsidR="00AD3A34" w:rsidRPr="00E6646F" w:rsidRDefault="00EB1711">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The resolution to suspend or expel the member shall be carried by a three fourths majority of members of the committee present and voting.</w:t>
      </w:r>
      <w:r w:rsidR="00267063">
        <w:rPr>
          <w:rFonts w:ascii="Arial" w:hAnsi="Arial" w:cs="Arial"/>
          <w:color w:val="000000" w:themeColor="text1"/>
          <w:sz w:val="20"/>
          <w:szCs w:val="20"/>
        </w:rPr>
        <w:t xml:space="preserve"> The quorum of that meeting to</w:t>
      </w:r>
      <w:r>
        <w:rPr>
          <w:rFonts w:ascii="Arial" w:hAnsi="Arial" w:cs="Arial"/>
          <w:color w:val="000000" w:themeColor="text1"/>
          <w:sz w:val="20"/>
          <w:szCs w:val="20"/>
        </w:rPr>
        <w:t xml:space="preserve"> be 8.</w:t>
      </w:r>
    </w:p>
    <w:p w14:paraId="3D43B6E5" w14:textId="77777777" w:rsidR="000C3B61" w:rsidRPr="00E6646F" w:rsidRDefault="000C3B61" w:rsidP="000C3B6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69CC4FC6" w14:textId="77777777" w:rsidR="00AD3A34" w:rsidRPr="00E6646F" w:rsidRDefault="006A69F2">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must give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written notice of the</w:t>
      </w:r>
      <w:r w:rsidR="000C3B61"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’s decision, and the reasons for the decision, within 7 days</w:t>
      </w:r>
      <w:r w:rsidR="000C3B61"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after the </w:t>
      </w:r>
      <w:r w:rsidR="00455148"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meeting at which the decision is made.</w:t>
      </w:r>
    </w:p>
    <w:p w14:paraId="5E1D3DF0" w14:textId="77777777" w:rsidR="00F0152A" w:rsidRPr="00E6646F" w:rsidRDefault="00F0152A" w:rsidP="00F0152A">
      <w:pPr>
        <w:pStyle w:val="ListParagraph"/>
        <w:rPr>
          <w:rFonts w:ascii="Arial" w:hAnsi="Arial" w:cs="Arial"/>
          <w:color w:val="000000" w:themeColor="text1"/>
          <w:sz w:val="20"/>
          <w:szCs w:val="20"/>
        </w:rPr>
      </w:pPr>
    </w:p>
    <w:p w14:paraId="22DE0651" w14:textId="77777777" w:rsidR="00F0152A" w:rsidRDefault="006A69F2">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sidRPr="00267063">
        <w:rPr>
          <w:rFonts w:ascii="Arial" w:hAnsi="Arial" w:cs="Arial"/>
          <w:color w:val="000000" w:themeColor="text1"/>
          <w:sz w:val="20"/>
          <w:szCs w:val="20"/>
        </w:rPr>
        <w:t xml:space="preserve">A </w:t>
      </w:r>
      <w:r w:rsidR="00455148" w:rsidRPr="00267063">
        <w:rPr>
          <w:rFonts w:ascii="Arial" w:hAnsi="Arial" w:cs="Arial"/>
          <w:color w:val="000000" w:themeColor="text1"/>
          <w:sz w:val="20"/>
          <w:szCs w:val="20"/>
        </w:rPr>
        <w:t>m</w:t>
      </w:r>
      <w:r w:rsidR="00CE1BAE" w:rsidRPr="00267063">
        <w:rPr>
          <w:rFonts w:ascii="Arial" w:hAnsi="Arial" w:cs="Arial"/>
          <w:color w:val="000000" w:themeColor="text1"/>
          <w:sz w:val="20"/>
          <w:szCs w:val="20"/>
        </w:rPr>
        <w:t>ember</w:t>
      </w:r>
      <w:r w:rsidR="00AD3A34" w:rsidRPr="00267063">
        <w:rPr>
          <w:rFonts w:ascii="Arial" w:hAnsi="Arial" w:cs="Arial"/>
          <w:color w:val="000000" w:themeColor="text1"/>
          <w:sz w:val="20"/>
          <w:szCs w:val="20"/>
        </w:rPr>
        <w:t xml:space="preserve"> </w:t>
      </w:r>
      <w:r w:rsidR="00EB1711" w:rsidRPr="00267063">
        <w:rPr>
          <w:rFonts w:ascii="Arial" w:hAnsi="Arial" w:cs="Arial"/>
          <w:color w:val="000000" w:themeColor="text1"/>
          <w:sz w:val="20"/>
          <w:szCs w:val="20"/>
        </w:rPr>
        <w:t>who is expelled from the Asso</w:t>
      </w:r>
      <w:r w:rsidR="00267063" w:rsidRPr="00267063">
        <w:rPr>
          <w:rFonts w:ascii="Arial" w:hAnsi="Arial" w:cs="Arial"/>
          <w:color w:val="000000" w:themeColor="text1"/>
          <w:sz w:val="20"/>
          <w:szCs w:val="20"/>
        </w:rPr>
        <w:t>ciation under sub rul</w:t>
      </w:r>
      <w:r w:rsidR="00EB1711" w:rsidRPr="00267063">
        <w:rPr>
          <w:rFonts w:ascii="Arial" w:hAnsi="Arial" w:cs="Arial"/>
          <w:color w:val="000000" w:themeColor="text1"/>
          <w:sz w:val="20"/>
          <w:szCs w:val="20"/>
        </w:rPr>
        <w:t>e 5 may ap</w:t>
      </w:r>
      <w:r w:rsidR="00267063">
        <w:rPr>
          <w:rFonts w:ascii="Arial" w:hAnsi="Arial" w:cs="Arial"/>
          <w:color w:val="000000" w:themeColor="text1"/>
          <w:sz w:val="20"/>
          <w:szCs w:val="20"/>
        </w:rPr>
        <w:t xml:space="preserve">peal the decision to a </w:t>
      </w:r>
      <w:r w:rsidR="00267063" w:rsidRPr="00267063">
        <w:rPr>
          <w:rFonts w:ascii="Arial" w:hAnsi="Arial" w:cs="Arial"/>
          <w:color w:val="000000" w:themeColor="text1"/>
          <w:sz w:val="20"/>
          <w:szCs w:val="20"/>
        </w:rPr>
        <w:t>General Meeting by lodg</w:t>
      </w:r>
      <w:r w:rsidR="00EB1711" w:rsidRPr="00267063">
        <w:rPr>
          <w:rFonts w:ascii="Arial" w:hAnsi="Arial" w:cs="Arial"/>
          <w:color w:val="000000" w:themeColor="text1"/>
          <w:sz w:val="20"/>
          <w:szCs w:val="20"/>
        </w:rPr>
        <w:t>ing in writing to the Secretary details of the appeal within seven days of receiving the details of the committee’s decision under sub rule 6.</w:t>
      </w:r>
    </w:p>
    <w:p w14:paraId="3AA51B02" w14:textId="77777777" w:rsidR="00267063" w:rsidRPr="00267063" w:rsidRDefault="00267063" w:rsidP="00267063">
      <w:pPr>
        <w:autoSpaceDE w:val="0"/>
        <w:autoSpaceDN w:val="0"/>
        <w:adjustRightInd w:val="0"/>
        <w:spacing w:after="0" w:line="240" w:lineRule="auto"/>
        <w:jc w:val="both"/>
        <w:rPr>
          <w:rFonts w:ascii="Arial" w:hAnsi="Arial" w:cs="Arial"/>
          <w:color w:val="000000" w:themeColor="text1"/>
          <w:sz w:val="20"/>
          <w:szCs w:val="20"/>
        </w:rPr>
      </w:pPr>
    </w:p>
    <w:p w14:paraId="6B09DD70" w14:textId="77777777" w:rsidR="00597A9E" w:rsidRDefault="00267063">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 General Meeting is to be convened by the committee to be held within one month after the Secretary receives the notice of appeal.</w:t>
      </w:r>
    </w:p>
    <w:p w14:paraId="7480F6FD" w14:textId="77777777" w:rsidR="00267063" w:rsidRPr="00267063" w:rsidRDefault="00267063" w:rsidP="00267063">
      <w:pPr>
        <w:pStyle w:val="ListParagraph"/>
        <w:rPr>
          <w:rFonts w:ascii="Arial" w:hAnsi="Arial" w:cs="Arial"/>
          <w:color w:val="000000" w:themeColor="text1"/>
          <w:sz w:val="20"/>
          <w:szCs w:val="20"/>
        </w:rPr>
      </w:pPr>
    </w:p>
    <w:p w14:paraId="129037EE" w14:textId="77777777" w:rsidR="00267063" w:rsidRPr="00E6646F" w:rsidRDefault="00267063">
      <w:pPr>
        <w:pStyle w:val="ListParagraph"/>
        <w:numPr>
          <w:ilvl w:val="0"/>
          <w:numId w:val="1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 majority of not less than three fourths of the financial members present and entitled to vote shall have the power</w:t>
      </w:r>
      <w:r w:rsidR="004928E7">
        <w:rPr>
          <w:rFonts w:ascii="Arial" w:hAnsi="Arial" w:cs="Arial"/>
          <w:color w:val="000000" w:themeColor="text1"/>
          <w:sz w:val="20"/>
          <w:szCs w:val="20"/>
        </w:rPr>
        <w:t xml:space="preserve"> to annul the expulsion of the </w:t>
      </w:r>
      <w:r>
        <w:rPr>
          <w:rFonts w:ascii="Arial" w:hAnsi="Arial" w:cs="Arial"/>
          <w:color w:val="000000" w:themeColor="text1"/>
          <w:sz w:val="20"/>
          <w:szCs w:val="20"/>
        </w:rPr>
        <w:t>member.</w:t>
      </w:r>
    </w:p>
    <w:p w14:paraId="41BE6E37" w14:textId="77777777" w:rsidR="00D3328A" w:rsidRDefault="00D3328A" w:rsidP="00D3328A">
      <w:pPr>
        <w:autoSpaceDE w:val="0"/>
        <w:autoSpaceDN w:val="0"/>
        <w:adjustRightInd w:val="0"/>
        <w:spacing w:after="0" w:line="240" w:lineRule="auto"/>
        <w:jc w:val="both"/>
        <w:rPr>
          <w:rFonts w:ascii="Arial" w:hAnsi="Arial" w:cs="Arial"/>
          <w:color w:val="000000" w:themeColor="text1"/>
          <w:sz w:val="20"/>
          <w:szCs w:val="20"/>
        </w:rPr>
      </w:pPr>
    </w:p>
    <w:p w14:paraId="41971C22" w14:textId="77777777" w:rsidR="00800C86" w:rsidRDefault="00800C86" w:rsidP="00D3328A">
      <w:pPr>
        <w:autoSpaceDE w:val="0"/>
        <w:autoSpaceDN w:val="0"/>
        <w:adjustRightInd w:val="0"/>
        <w:spacing w:after="0" w:line="240" w:lineRule="auto"/>
        <w:jc w:val="both"/>
        <w:rPr>
          <w:rFonts w:ascii="Arial" w:hAnsi="Arial" w:cs="Arial"/>
          <w:color w:val="000000" w:themeColor="text1"/>
          <w:sz w:val="20"/>
          <w:szCs w:val="20"/>
        </w:rPr>
      </w:pPr>
    </w:p>
    <w:p w14:paraId="5D1F0A42" w14:textId="77777777" w:rsidR="00800C86" w:rsidRDefault="00800C86" w:rsidP="00D3328A">
      <w:pPr>
        <w:autoSpaceDE w:val="0"/>
        <w:autoSpaceDN w:val="0"/>
        <w:adjustRightInd w:val="0"/>
        <w:spacing w:after="0" w:line="240" w:lineRule="auto"/>
        <w:jc w:val="both"/>
        <w:rPr>
          <w:rFonts w:ascii="Arial" w:hAnsi="Arial" w:cs="Arial"/>
          <w:color w:val="000000" w:themeColor="text1"/>
          <w:sz w:val="20"/>
          <w:szCs w:val="20"/>
        </w:rPr>
      </w:pPr>
    </w:p>
    <w:p w14:paraId="0AD971E0" w14:textId="77777777" w:rsidR="00800C86" w:rsidRDefault="00800C86" w:rsidP="00D3328A">
      <w:pPr>
        <w:autoSpaceDE w:val="0"/>
        <w:autoSpaceDN w:val="0"/>
        <w:adjustRightInd w:val="0"/>
        <w:spacing w:after="0" w:line="240" w:lineRule="auto"/>
        <w:jc w:val="both"/>
        <w:rPr>
          <w:rFonts w:ascii="Arial" w:hAnsi="Arial" w:cs="Arial"/>
          <w:color w:val="000000" w:themeColor="text1"/>
          <w:sz w:val="20"/>
          <w:szCs w:val="20"/>
        </w:rPr>
      </w:pPr>
    </w:p>
    <w:p w14:paraId="52F2676E" w14:textId="77777777" w:rsidR="00800C86" w:rsidRDefault="00800C86" w:rsidP="00D3328A">
      <w:pPr>
        <w:autoSpaceDE w:val="0"/>
        <w:autoSpaceDN w:val="0"/>
        <w:adjustRightInd w:val="0"/>
        <w:spacing w:after="0" w:line="240" w:lineRule="auto"/>
        <w:jc w:val="both"/>
        <w:rPr>
          <w:rFonts w:ascii="Arial" w:hAnsi="Arial" w:cs="Arial"/>
          <w:color w:val="000000" w:themeColor="text1"/>
          <w:sz w:val="20"/>
          <w:szCs w:val="20"/>
        </w:rPr>
      </w:pPr>
    </w:p>
    <w:p w14:paraId="3876C49F" w14:textId="77777777" w:rsidR="00800C86" w:rsidRDefault="00800C86" w:rsidP="00D3328A">
      <w:pPr>
        <w:autoSpaceDE w:val="0"/>
        <w:autoSpaceDN w:val="0"/>
        <w:adjustRightInd w:val="0"/>
        <w:spacing w:after="0" w:line="240" w:lineRule="auto"/>
        <w:jc w:val="both"/>
        <w:rPr>
          <w:rFonts w:ascii="Arial" w:hAnsi="Arial" w:cs="Arial"/>
          <w:color w:val="000000" w:themeColor="text1"/>
          <w:sz w:val="20"/>
          <w:szCs w:val="20"/>
        </w:rPr>
      </w:pPr>
    </w:p>
    <w:p w14:paraId="3F61E38D" w14:textId="77777777" w:rsidR="00800C86" w:rsidRDefault="00800C86" w:rsidP="00D3328A">
      <w:pPr>
        <w:autoSpaceDE w:val="0"/>
        <w:autoSpaceDN w:val="0"/>
        <w:adjustRightInd w:val="0"/>
        <w:spacing w:after="0" w:line="240" w:lineRule="auto"/>
        <w:jc w:val="both"/>
        <w:rPr>
          <w:rFonts w:ascii="Arial" w:hAnsi="Arial" w:cs="Arial"/>
          <w:color w:val="000000" w:themeColor="text1"/>
          <w:sz w:val="20"/>
          <w:szCs w:val="20"/>
        </w:rPr>
      </w:pPr>
    </w:p>
    <w:p w14:paraId="29635F42" w14:textId="77777777" w:rsidR="00800C86" w:rsidRDefault="00800C86" w:rsidP="00D3328A">
      <w:pPr>
        <w:autoSpaceDE w:val="0"/>
        <w:autoSpaceDN w:val="0"/>
        <w:adjustRightInd w:val="0"/>
        <w:spacing w:after="0" w:line="240" w:lineRule="auto"/>
        <w:jc w:val="both"/>
        <w:rPr>
          <w:rFonts w:ascii="Arial" w:hAnsi="Arial" w:cs="Arial"/>
          <w:color w:val="000000" w:themeColor="text1"/>
          <w:sz w:val="20"/>
          <w:szCs w:val="20"/>
        </w:rPr>
      </w:pPr>
    </w:p>
    <w:p w14:paraId="644A21F1" w14:textId="77777777" w:rsidR="00800C86" w:rsidRDefault="00800C86" w:rsidP="00D3328A">
      <w:pPr>
        <w:autoSpaceDE w:val="0"/>
        <w:autoSpaceDN w:val="0"/>
        <w:adjustRightInd w:val="0"/>
        <w:spacing w:after="0" w:line="240" w:lineRule="auto"/>
        <w:jc w:val="both"/>
        <w:rPr>
          <w:rFonts w:ascii="Arial" w:hAnsi="Arial" w:cs="Arial"/>
          <w:color w:val="000000" w:themeColor="text1"/>
          <w:sz w:val="20"/>
          <w:szCs w:val="20"/>
        </w:rPr>
      </w:pPr>
    </w:p>
    <w:p w14:paraId="0B0518E2" w14:textId="77777777" w:rsidR="00800C86" w:rsidRDefault="00800C86" w:rsidP="00D3328A">
      <w:pPr>
        <w:autoSpaceDE w:val="0"/>
        <w:autoSpaceDN w:val="0"/>
        <w:adjustRightInd w:val="0"/>
        <w:spacing w:after="0" w:line="240" w:lineRule="auto"/>
        <w:jc w:val="both"/>
        <w:rPr>
          <w:rFonts w:ascii="Arial" w:hAnsi="Arial" w:cs="Arial"/>
          <w:color w:val="000000" w:themeColor="text1"/>
          <w:sz w:val="20"/>
          <w:szCs w:val="20"/>
        </w:rPr>
      </w:pPr>
    </w:p>
    <w:p w14:paraId="37B5B425" w14:textId="77777777" w:rsidR="00800C86" w:rsidRPr="00E6646F" w:rsidRDefault="00800C86" w:rsidP="00D3328A">
      <w:pPr>
        <w:autoSpaceDE w:val="0"/>
        <w:autoSpaceDN w:val="0"/>
        <w:adjustRightInd w:val="0"/>
        <w:spacing w:after="0" w:line="240" w:lineRule="auto"/>
        <w:jc w:val="both"/>
        <w:rPr>
          <w:rFonts w:ascii="Arial" w:hAnsi="Arial" w:cs="Arial"/>
          <w:color w:val="000000" w:themeColor="text1"/>
          <w:sz w:val="20"/>
          <w:szCs w:val="20"/>
        </w:rPr>
      </w:pPr>
    </w:p>
    <w:p w14:paraId="50CCB44D" w14:textId="77777777" w:rsidR="00AD3A34" w:rsidRPr="00E6646F" w:rsidRDefault="00AD3A34" w:rsidP="00924431">
      <w:pPr>
        <w:pStyle w:val="Heading3"/>
      </w:pPr>
      <w:r w:rsidRPr="00E6646F">
        <w:lastRenderedPageBreak/>
        <w:t>Consequences of suspension</w:t>
      </w:r>
    </w:p>
    <w:p w14:paraId="582DC50A" w14:textId="77777777" w:rsidR="00597A9E" w:rsidRPr="00E6646F" w:rsidRDefault="00597A9E" w:rsidP="00597A9E">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6EECED04" w14:textId="77777777" w:rsidR="00AD3A34" w:rsidRPr="00E6646F" w:rsidRDefault="006A69F2">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During the period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the</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14:paraId="124DB13C" w14:textId="77777777" w:rsidR="00AD3A34" w:rsidRPr="00E6646F" w:rsidRDefault="00AD3A34">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loses any rights (including voting rights) arising as a result of</w:t>
      </w:r>
      <w:r w:rsidR="000C3B61"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and</w:t>
      </w:r>
    </w:p>
    <w:p w14:paraId="49950B29" w14:textId="77777777" w:rsidR="00F0152A" w:rsidRPr="00E6646F" w:rsidRDefault="00AD3A34">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not entitled to a refund, rebate, relief or credit for</w:t>
      </w:r>
      <w:r w:rsidR="000C3B61" w:rsidRPr="00E6646F">
        <w:rPr>
          <w:rFonts w:ascii="Arial" w:hAnsi="Arial" w:cs="Arial"/>
          <w:color w:val="000000" w:themeColor="text1"/>
          <w:sz w:val="20"/>
          <w:szCs w:val="20"/>
        </w:rPr>
        <w:t xml:space="preserve"> </w:t>
      </w:r>
      <w:r w:rsidR="00267063">
        <w:rPr>
          <w:rFonts w:ascii="Arial" w:hAnsi="Arial" w:cs="Arial"/>
          <w:color w:val="000000" w:themeColor="text1"/>
          <w:sz w:val="20"/>
          <w:szCs w:val="20"/>
        </w:rPr>
        <w:t>membership fees</w:t>
      </w:r>
      <w:r w:rsidRPr="00E6646F">
        <w:rPr>
          <w:rFonts w:ascii="Arial" w:hAnsi="Arial" w:cs="Arial"/>
          <w:color w:val="000000" w:themeColor="text1"/>
          <w:sz w:val="20"/>
          <w:szCs w:val="20"/>
        </w:rPr>
        <w:t xml:space="preserve"> paid, or payable, to the Association.</w:t>
      </w:r>
    </w:p>
    <w:p w14:paraId="75D9FEDB" w14:textId="77777777" w:rsidR="00F0152A" w:rsidRPr="00E6646F" w:rsidRDefault="00F0152A" w:rsidP="00F0152A">
      <w:pPr>
        <w:autoSpaceDE w:val="0"/>
        <w:autoSpaceDN w:val="0"/>
        <w:adjustRightInd w:val="0"/>
        <w:spacing w:after="0" w:line="240" w:lineRule="auto"/>
        <w:jc w:val="both"/>
        <w:rPr>
          <w:rFonts w:ascii="Arial" w:hAnsi="Arial" w:cs="Arial"/>
          <w:color w:val="000000" w:themeColor="text1"/>
          <w:sz w:val="20"/>
          <w:szCs w:val="20"/>
        </w:rPr>
      </w:pPr>
    </w:p>
    <w:p w14:paraId="47130507" w14:textId="77777777" w:rsidR="00F0152A" w:rsidRPr="00E6646F" w:rsidRDefault="00F0152A" w:rsidP="00F0152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FB4C5EB" w14:textId="77777777" w:rsidR="00AD3A34" w:rsidRPr="00E6646F" w:rsidRDefault="006A69F2">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a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ship is suspended, 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must</w:t>
      </w:r>
      <w:r w:rsidR="00F0152A" w:rsidRPr="00E6646F">
        <w:rPr>
          <w:rFonts w:ascii="Arial" w:hAnsi="Arial" w:cs="Arial"/>
          <w:color w:val="000000" w:themeColor="text1"/>
          <w:sz w:val="20"/>
          <w:szCs w:val="20"/>
        </w:rPr>
        <w:t xml:space="preserve"> </w:t>
      </w:r>
      <w:r w:rsidR="00455148" w:rsidRPr="00E6646F">
        <w:rPr>
          <w:rFonts w:ascii="Arial" w:hAnsi="Arial" w:cs="Arial"/>
          <w:color w:val="000000" w:themeColor="text1"/>
          <w:sz w:val="20"/>
          <w:szCs w:val="20"/>
        </w:rPr>
        <w:t>record in the r</w:t>
      </w:r>
      <w:r w:rsidR="00AD3A34"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14:paraId="1519A330" w14:textId="77777777" w:rsidR="00AD3A34" w:rsidRPr="00E6646F" w:rsidRDefault="006A69F2">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is suspended; and</w:t>
      </w:r>
    </w:p>
    <w:p w14:paraId="1396219C" w14:textId="77777777" w:rsidR="00AD3A34" w:rsidRPr="00E6646F" w:rsidRDefault="00AD3A34">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date on which the suspension takes effect; and</w:t>
      </w:r>
    </w:p>
    <w:p w14:paraId="019427DB" w14:textId="77777777" w:rsidR="00AD3A34" w:rsidRPr="00E6646F" w:rsidRDefault="00AD3A34">
      <w:pPr>
        <w:pStyle w:val="ListParagraph"/>
        <w:numPr>
          <w:ilvl w:val="1"/>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period of the suspension.</w:t>
      </w:r>
    </w:p>
    <w:p w14:paraId="2BC9A94B" w14:textId="77777777" w:rsidR="00F0152A" w:rsidRPr="00E6646F" w:rsidRDefault="00F0152A" w:rsidP="00DA020C">
      <w:pPr>
        <w:autoSpaceDE w:val="0"/>
        <w:autoSpaceDN w:val="0"/>
        <w:adjustRightInd w:val="0"/>
        <w:spacing w:after="0" w:line="240" w:lineRule="auto"/>
        <w:jc w:val="both"/>
        <w:rPr>
          <w:rFonts w:ascii="Arial" w:hAnsi="Arial" w:cs="Arial"/>
          <w:color w:val="000000" w:themeColor="text1"/>
          <w:sz w:val="20"/>
          <w:szCs w:val="20"/>
        </w:rPr>
      </w:pPr>
    </w:p>
    <w:p w14:paraId="72706694" w14:textId="77777777" w:rsidR="00AD3A34" w:rsidRDefault="00AD3A34">
      <w:pPr>
        <w:pStyle w:val="ListParagraph"/>
        <w:numPr>
          <w:ilvl w:val="0"/>
          <w:numId w:val="1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 the period of the suspension end</w:t>
      </w:r>
      <w:r w:rsidR="006A69F2" w:rsidRPr="00E6646F">
        <w:rPr>
          <w:rFonts w:ascii="Arial" w:hAnsi="Arial" w:cs="Arial"/>
          <w:color w:val="000000" w:themeColor="text1"/>
          <w:sz w:val="20"/>
          <w:szCs w:val="20"/>
        </w:rPr>
        <w:t xml:space="preserve">s, the </w:t>
      </w:r>
      <w:r w:rsidR="00455148" w:rsidRPr="00E6646F">
        <w:rPr>
          <w:rFonts w:ascii="Arial" w:hAnsi="Arial" w:cs="Arial"/>
          <w:color w:val="000000" w:themeColor="text1"/>
          <w:sz w:val="20"/>
          <w:szCs w:val="20"/>
        </w:rPr>
        <w:t>secretary</w:t>
      </w:r>
      <w:r w:rsidR="00F0152A" w:rsidRPr="00E6646F">
        <w:rPr>
          <w:rFonts w:ascii="Arial" w:hAnsi="Arial" w:cs="Arial"/>
          <w:color w:val="000000" w:themeColor="text1"/>
          <w:sz w:val="20"/>
          <w:szCs w:val="20"/>
        </w:rPr>
        <w:t xml:space="preserve"> must record in </w:t>
      </w:r>
      <w:r w:rsidR="00455148" w:rsidRPr="00E6646F">
        <w:rPr>
          <w:rFonts w:ascii="Arial" w:hAnsi="Arial" w:cs="Arial"/>
          <w:color w:val="000000" w:themeColor="text1"/>
          <w:sz w:val="20"/>
          <w:szCs w:val="20"/>
        </w:rPr>
        <w:t>the r</w:t>
      </w:r>
      <w:r w:rsidR="006A69F2"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6A69F2" w:rsidRPr="00E6646F">
        <w:rPr>
          <w:rFonts w:ascii="Arial" w:hAnsi="Arial" w:cs="Arial"/>
          <w:color w:val="000000" w:themeColor="text1"/>
          <w:sz w:val="20"/>
          <w:szCs w:val="20"/>
        </w:rPr>
        <w:t xml:space="preserve">s that the </w:t>
      </w:r>
      <w:r w:rsidR="00455148"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 is no longer</w:t>
      </w:r>
      <w:r w:rsidR="00F0152A"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suspended.</w:t>
      </w:r>
    </w:p>
    <w:p w14:paraId="5D1C3A48" w14:textId="77777777" w:rsidR="00800C86" w:rsidRDefault="00800C86" w:rsidP="00800C86">
      <w:pPr>
        <w:autoSpaceDE w:val="0"/>
        <w:autoSpaceDN w:val="0"/>
        <w:adjustRightInd w:val="0"/>
        <w:spacing w:after="0" w:line="240" w:lineRule="auto"/>
        <w:rPr>
          <w:rFonts w:ascii="Arial" w:hAnsi="Arial" w:cs="Arial"/>
          <w:b/>
          <w:color w:val="000000" w:themeColor="text1"/>
          <w:sz w:val="20"/>
          <w:szCs w:val="20"/>
        </w:rPr>
      </w:pPr>
    </w:p>
    <w:p w14:paraId="1EF4BDCA" w14:textId="77777777" w:rsidR="00800C86" w:rsidRPr="00E6646F" w:rsidRDefault="00800C86" w:rsidP="00F0152A">
      <w:pPr>
        <w:autoSpaceDE w:val="0"/>
        <w:autoSpaceDN w:val="0"/>
        <w:adjustRightInd w:val="0"/>
        <w:spacing w:after="0" w:line="240" w:lineRule="auto"/>
        <w:jc w:val="center"/>
        <w:rPr>
          <w:rFonts w:ascii="Arial" w:hAnsi="Arial" w:cs="Arial"/>
          <w:b/>
          <w:color w:val="000000" w:themeColor="text1"/>
          <w:sz w:val="20"/>
          <w:szCs w:val="20"/>
        </w:rPr>
      </w:pPr>
    </w:p>
    <w:p w14:paraId="7342B673" w14:textId="5A8DB32E" w:rsidR="00C92B4C" w:rsidRPr="00C92B4C" w:rsidRDefault="00C92B4C">
      <w:pPr>
        <w:pStyle w:val="Heading3"/>
      </w:pPr>
      <w:r>
        <w:t>Grievances and complaints</w:t>
      </w:r>
    </w:p>
    <w:p w14:paraId="615E55EF" w14:textId="77777777" w:rsidR="00C92B4C" w:rsidRPr="00C92B4C" w:rsidRDefault="00C92B4C">
      <w:pPr>
        <w:numPr>
          <w:ilvl w:val="0"/>
          <w:numId w:val="73"/>
        </w:numPr>
        <w:spacing w:before="240"/>
        <w:ind w:left="714" w:hanging="357"/>
        <w:contextualSpacing/>
        <w:jc w:val="both"/>
        <w:rPr>
          <w:rFonts w:ascii="Arial" w:eastAsia="Calibri" w:hAnsi="Arial" w:cs="Arial"/>
          <w:sz w:val="20"/>
          <w:szCs w:val="20"/>
        </w:rPr>
      </w:pPr>
      <w:r w:rsidRPr="00C92B4C">
        <w:rPr>
          <w:rFonts w:ascii="Arial" w:eastAsia="Calibri" w:hAnsi="Arial" w:cs="Arial"/>
          <w:sz w:val="20"/>
          <w:szCs w:val="20"/>
        </w:rPr>
        <w:t>A grievance or complaint may be defined as, but not limited to, an act in which a member of the association treats another person or organisation in a disrespectable manner causing upset or grief to another party or negatively affecting the reputation of the Association.</w:t>
      </w:r>
    </w:p>
    <w:p w14:paraId="7B138AE9" w14:textId="77777777" w:rsidR="00C92B4C" w:rsidRPr="00C92B4C" w:rsidRDefault="00C92B4C" w:rsidP="00C92B4C">
      <w:pPr>
        <w:ind w:left="720"/>
        <w:contextualSpacing/>
        <w:rPr>
          <w:rFonts w:ascii="Arial" w:eastAsia="Calibri" w:hAnsi="Arial" w:cs="Arial"/>
          <w:sz w:val="20"/>
          <w:szCs w:val="20"/>
        </w:rPr>
      </w:pPr>
    </w:p>
    <w:p w14:paraId="37C50BB9" w14:textId="77777777" w:rsidR="00C92B4C" w:rsidRPr="00C92B4C" w:rsidRDefault="00C92B4C">
      <w:pPr>
        <w:numPr>
          <w:ilvl w:val="0"/>
          <w:numId w:val="73"/>
        </w:numPr>
        <w:contextualSpacing/>
        <w:jc w:val="both"/>
        <w:rPr>
          <w:rFonts w:ascii="Arial" w:eastAsia="Calibri" w:hAnsi="Arial" w:cs="Arial"/>
          <w:sz w:val="20"/>
          <w:szCs w:val="20"/>
        </w:rPr>
      </w:pPr>
      <w:r w:rsidRPr="00C92B4C">
        <w:rPr>
          <w:rFonts w:ascii="Arial" w:eastAsia="Calibri" w:hAnsi="Arial" w:cs="Arial"/>
          <w:sz w:val="20"/>
          <w:szCs w:val="20"/>
        </w:rPr>
        <w:t>All grievances or complaints shall be given by written notice to the Secretary detailing the matters that are the subject of the dispute, unless the Secretary is a party to the dispute in which event the written notice shall be given to the chairperson.</w:t>
      </w:r>
    </w:p>
    <w:p w14:paraId="1D5F9472" w14:textId="77777777" w:rsidR="00C92B4C" w:rsidRPr="00C92B4C" w:rsidRDefault="00C92B4C" w:rsidP="00C92B4C">
      <w:pPr>
        <w:contextualSpacing/>
        <w:jc w:val="both"/>
        <w:rPr>
          <w:rFonts w:ascii="Arial" w:eastAsia="Calibri" w:hAnsi="Arial" w:cs="Arial"/>
          <w:sz w:val="20"/>
          <w:szCs w:val="20"/>
        </w:rPr>
      </w:pPr>
    </w:p>
    <w:p w14:paraId="76CEA3E4" w14:textId="77777777" w:rsidR="00C92B4C" w:rsidRPr="00C92B4C" w:rsidRDefault="00C92B4C">
      <w:pPr>
        <w:numPr>
          <w:ilvl w:val="0"/>
          <w:numId w:val="73"/>
        </w:numPr>
        <w:contextualSpacing/>
        <w:jc w:val="both"/>
        <w:rPr>
          <w:rFonts w:ascii="Arial" w:eastAsia="Calibri" w:hAnsi="Arial" w:cs="Arial"/>
          <w:sz w:val="20"/>
          <w:szCs w:val="20"/>
        </w:rPr>
      </w:pPr>
      <w:r w:rsidRPr="00C92B4C">
        <w:rPr>
          <w:rFonts w:ascii="Arial" w:eastAsia="Calibri" w:hAnsi="Arial" w:cs="Arial"/>
          <w:sz w:val="20"/>
          <w:szCs w:val="20"/>
        </w:rPr>
        <w:t>Within 28 days after the Secretary or Chairperson is given the notice, a committee meeting must be convened to consider and determine the dispute.</w:t>
      </w:r>
    </w:p>
    <w:p w14:paraId="707250CB" w14:textId="77777777" w:rsidR="00C92B4C" w:rsidRPr="00C92B4C" w:rsidRDefault="00C92B4C" w:rsidP="00C92B4C">
      <w:pPr>
        <w:contextualSpacing/>
        <w:jc w:val="both"/>
        <w:rPr>
          <w:rFonts w:ascii="Arial" w:eastAsia="Calibri" w:hAnsi="Arial" w:cs="Arial"/>
          <w:sz w:val="20"/>
          <w:szCs w:val="20"/>
        </w:rPr>
      </w:pPr>
    </w:p>
    <w:p w14:paraId="6C927C65" w14:textId="77777777" w:rsidR="00C92B4C" w:rsidRPr="00C92B4C" w:rsidRDefault="00C92B4C">
      <w:pPr>
        <w:numPr>
          <w:ilvl w:val="0"/>
          <w:numId w:val="73"/>
        </w:numPr>
        <w:contextualSpacing/>
        <w:jc w:val="both"/>
        <w:rPr>
          <w:rFonts w:ascii="Arial" w:eastAsia="Calibri" w:hAnsi="Arial" w:cs="Arial"/>
          <w:sz w:val="20"/>
          <w:szCs w:val="20"/>
        </w:rPr>
      </w:pPr>
      <w:r w:rsidRPr="00C92B4C">
        <w:rPr>
          <w:rFonts w:ascii="Arial" w:eastAsia="Calibri" w:hAnsi="Arial" w:cs="Arial"/>
          <w:sz w:val="20"/>
          <w:szCs w:val="20"/>
        </w:rPr>
        <w:t>The committee may determine to appoint a sub-committee to handle the dispute.</w:t>
      </w:r>
    </w:p>
    <w:p w14:paraId="4ABB2A3F" w14:textId="77777777" w:rsidR="00C92B4C" w:rsidRPr="00C92B4C" w:rsidRDefault="00C92B4C" w:rsidP="00C92B4C">
      <w:pPr>
        <w:contextualSpacing/>
        <w:jc w:val="both"/>
        <w:rPr>
          <w:rFonts w:ascii="Arial" w:eastAsia="Calibri" w:hAnsi="Arial" w:cs="Arial"/>
          <w:sz w:val="20"/>
          <w:szCs w:val="20"/>
        </w:rPr>
      </w:pPr>
    </w:p>
    <w:p w14:paraId="0950A0F6" w14:textId="77777777" w:rsidR="00C92B4C" w:rsidRPr="00C92B4C" w:rsidRDefault="00C92B4C">
      <w:pPr>
        <w:numPr>
          <w:ilvl w:val="0"/>
          <w:numId w:val="73"/>
        </w:numPr>
        <w:contextualSpacing/>
        <w:jc w:val="both"/>
        <w:rPr>
          <w:rFonts w:ascii="Arial" w:eastAsia="Calibri" w:hAnsi="Arial" w:cs="Arial"/>
          <w:sz w:val="20"/>
          <w:szCs w:val="20"/>
        </w:rPr>
      </w:pPr>
      <w:r w:rsidRPr="00C92B4C">
        <w:rPr>
          <w:rFonts w:ascii="Arial" w:eastAsia="Calibri" w:hAnsi="Arial" w:cs="Arial"/>
          <w:sz w:val="20"/>
          <w:szCs w:val="20"/>
        </w:rPr>
        <w:t>In the event a committee member is a party to the dispute that committee member shall attend the meeting as a party to the dispute and not as a member of the committee.</w:t>
      </w:r>
    </w:p>
    <w:p w14:paraId="753BAA52" w14:textId="77777777" w:rsidR="00C92B4C" w:rsidRPr="00C92B4C" w:rsidRDefault="00C92B4C" w:rsidP="00C92B4C">
      <w:pPr>
        <w:contextualSpacing/>
        <w:jc w:val="both"/>
        <w:rPr>
          <w:rFonts w:ascii="Arial" w:eastAsia="Calibri" w:hAnsi="Arial" w:cs="Arial"/>
          <w:sz w:val="20"/>
          <w:szCs w:val="20"/>
        </w:rPr>
      </w:pPr>
    </w:p>
    <w:p w14:paraId="0D020B65" w14:textId="77777777" w:rsidR="00C92B4C" w:rsidRPr="00C92B4C" w:rsidRDefault="00C92B4C">
      <w:pPr>
        <w:numPr>
          <w:ilvl w:val="0"/>
          <w:numId w:val="73"/>
        </w:numPr>
        <w:contextualSpacing/>
        <w:jc w:val="both"/>
        <w:rPr>
          <w:rFonts w:ascii="Arial" w:eastAsia="Calibri" w:hAnsi="Arial" w:cs="Arial"/>
          <w:sz w:val="20"/>
          <w:szCs w:val="20"/>
        </w:rPr>
      </w:pPr>
      <w:r w:rsidRPr="00C92B4C">
        <w:rPr>
          <w:rFonts w:ascii="Arial" w:eastAsia="Calibri" w:hAnsi="Arial" w:cs="Arial"/>
          <w:sz w:val="20"/>
          <w:szCs w:val="20"/>
        </w:rPr>
        <w:t>The Secretary must give each party to the complaint or grievance written notice of the committee or sub-committee meeting at which the complaint or grievance is to be considered and determined at least 7 days before the meeting is held.</w:t>
      </w:r>
    </w:p>
    <w:p w14:paraId="227BE20F" w14:textId="77777777" w:rsidR="00C92B4C" w:rsidRPr="00C92B4C" w:rsidRDefault="00C92B4C" w:rsidP="00C92B4C">
      <w:pPr>
        <w:contextualSpacing/>
        <w:rPr>
          <w:rFonts w:ascii="Arial" w:eastAsia="Calibri" w:hAnsi="Arial" w:cs="Arial"/>
          <w:sz w:val="20"/>
          <w:szCs w:val="20"/>
        </w:rPr>
      </w:pPr>
    </w:p>
    <w:p w14:paraId="059C0E0E" w14:textId="77777777" w:rsidR="00C92B4C" w:rsidRPr="00C92B4C" w:rsidRDefault="00C92B4C">
      <w:pPr>
        <w:numPr>
          <w:ilvl w:val="0"/>
          <w:numId w:val="73"/>
        </w:numPr>
        <w:contextualSpacing/>
        <w:jc w:val="both"/>
        <w:rPr>
          <w:rFonts w:ascii="Arial" w:eastAsia="Calibri" w:hAnsi="Arial" w:cs="Arial"/>
          <w:sz w:val="20"/>
          <w:szCs w:val="20"/>
        </w:rPr>
      </w:pPr>
      <w:r w:rsidRPr="00C92B4C">
        <w:rPr>
          <w:rFonts w:ascii="Arial" w:eastAsia="Calibri" w:hAnsi="Arial" w:cs="Arial"/>
          <w:sz w:val="20"/>
          <w:szCs w:val="20"/>
        </w:rPr>
        <w:t>At the committee meeting, or sub-committee meeting where such was appointed under clause 16 (4), at which a dispute is to be considered and determined, the committee must -</w:t>
      </w:r>
    </w:p>
    <w:p w14:paraId="4ED3CFD4" w14:textId="77777777" w:rsidR="00C92B4C" w:rsidRPr="00C92B4C" w:rsidRDefault="00C92B4C">
      <w:pPr>
        <w:numPr>
          <w:ilvl w:val="1"/>
          <w:numId w:val="72"/>
        </w:numPr>
        <w:contextualSpacing/>
        <w:jc w:val="both"/>
        <w:rPr>
          <w:rFonts w:ascii="Arial" w:eastAsia="Calibri" w:hAnsi="Arial" w:cs="Arial"/>
          <w:sz w:val="20"/>
          <w:szCs w:val="20"/>
        </w:rPr>
      </w:pPr>
      <w:r w:rsidRPr="00C92B4C">
        <w:rPr>
          <w:rFonts w:ascii="Arial" w:eastAsia="Calibri" w:hAnsi="Arial" w:cs="Arial"/>
          <w:sz w:val="20"/>
          <w:szCs w:val="20"/>
        </w:rPr>
        <w:t xml:space="preserve">give each party to the dispute a reasonable opportunity to make further written or oral </w:t>
      </w:r>
      <w:r w:rsidRPr="00C92B4C">
        <w:rPr>
          <w:rFonts w:ascii="Arial" w:eastAsia="Calibri" w:hAnsi="Arial" w:cs="Arial"/>
          <w:sz w:val="20"/>
          <w:szCs w:val="20"/>
        </w:rPr>
        <w:br/>
        <w:t>(or both written and oral) submissions to the committee about the dispute: and</w:t>
      </w:r>
    </w:p>
    <w:p w14:paraId="2ED8E051" w14:textId="77777777" w:rsidR="00C92B4C" w:rsidRPr="00C92B4C" w:rsidRDefault="00C92B4C">
      <w:pPr>
        <w:numPr>
          <w:ilvl w:val="1"/>
          <w:numId w:val="72"/>
        </w:numPr>
        <w:contextualSpacing/>
        <w:jc w:val="both"/>
        <w:rPr>
          <w:rFonts w:ascii="Arial" w:eastAsia="Calibri" w:hAnsi="Arial" w:cs="Arial"/>
          <w:sz w:val="20"/>
          <w:szCs w:val="20"/>
        </w:rPr>
      </w:pPr>
      <w:r w:rsidRPr="00C92B4C">
        <w:rPr>
          <w:rFonts w:ascii="Arial" w:eastAsia="Calibri" w:hAnsi="Arial" w:cs="Arial"/>
          <w:sz w:val="20"/>
          <w:szCs w:val="20"/>
        </w:rPr>
        <w:t>give due consideration to any submissions so made: and</w:t>
      </w:r>
    </w:p>
    <w:p w14:paraId="51225745" w14:textId="77777777" w:rsidR="00C92B4C" w:rsidRPr="00C92B4C" w:rsidRDefault="00C92B4C">
      <w:pPr>
        <w:numPr>
          <w:ilvl w:val="1"/>
          <w:numId w:val="72"/>
        </w:numPr>
        <w:contextualSpacing/>
        <w:jc w:val="both"/>
        <w:rPr>
          <w:rFonts w:ascii="Arial" w:eastAsia="Calibri" w:hAnsi="Arial" w:cs="Arial"/>
          <w:sz w:val="20"/>
          <w:szCs w:val="20"/>
        </w:rPr>
      </w:pPr>
      <w:r w:rsidRPr="00C92B4C">
        <w:rPr>
          <w:rFonts w:ascii="Arial" w:eastAsia="Calibri" w:hAnsi="Arial" w:cs="Arial"/>
          <w:sz w:val="20"/>
          <w:szCs w:val="20"/>
        </w:rPr>
        <w:t>determine the dispute.</w:t>
      </w:r>
    </w:p>
    <w:p w14:paraId="2D7AD5B9" w14:textId="77777777" w:rsidR="00C92B4C" w:rsidRPr="00C92B4C" w:rsidRDefault="00C92B4C" w:rsidP="00C92B4C">
      <w:pPr>
        <w:ind w:left="1080"/>
        <w:contextualSpacing/>
        <w:jc w:val="both"/>
        <w:rPr>
          <w:rFonts w:ascii="Arial" w:eastAsia="Calibri" w:hAnsi="Arial" w:cs="Arial"/>
          <w:sz w:val="20"/>
          <w:szCs w:val="20"/>
        </w:rPr>
      </w:pPr>
    </w:p>
    <w:p w14:paraId="5C65E403" w14:textId="77777777" w:rsidR="00C92B4C" w:rsidRPr="00C92B4C" w:rsidRDefault="00C92B4C">
      <w:pPr>
        <w:numPr>
          <w:ilvl w:val="0"/>
          <w:numId w:val="73"/>
        </w:numPr>
        <w:contextualSpacing/>
        <w:jc w:val="both"/>
        <w:rPr>
          <w:rFonts w:ascii="Arial" w:eastAsia="Calibri" w:hAnsi="Arial" w:cs="Arial"/>
          <w:sz w:val="20"/>
          <w:szCs w:val="20"/>
        </w:rPr>
      </w:pPr>
      <w:r w:rsidRPr="00C92B4C">
        <w:rPr>
          <w:rFonts w:ascii="Arial" w:eastAsia="Calibri" w:hAnsi="Arial" w:cs="Arial"/>
          <w:sz w:val="20"/>
          <w:szCs w:val="20"/>
        </w:rPr>
        <w:t>The committee must give each party to the dispute written notice of the committee’s determination, and the reasons for the determination, within 7 days after the committee meeting at which the determination is made.</w:t>
      </w:r>
    </w:p>
    <w:p w14:paraId="4BE91DB5" w14:textId="77777777" w:rsidR="00C92B4C" w:rsidRPr="00C92B4C" w:rsidRDefault="00C92B4C">
      <w:pPr>
        <w:pStyle w:val="ListParagraph"/>
        <w:numPr>
          <w:ilvl w:val="0"/>
          <w:numId w:val="73"/>
        </w:numPr>
        <w:ind w:hanging="294"/>
        <w:jc w:val="both"/>
        <w:rPr>
          <w:rFonts w:ascii="Arial" w:eastAsia="Calibri" w:hAnsi="Arial" w:cs="Arial"/>
          <w:sz w:val="20"/>
          <w:szCs w:val="20"/>
        </w:rPr>
      </w:pPr>
      <w:r w:rsidRPr="00C92B4C">
        <w:rPr>
          <w:rFonts w:ascii="Arial" w:eastAsia="Calibri" w:hAnsi="Arial" w:cs="Arial"/>
          <w:sz w:val="20"/>
          <w:szCs w:val="20"/>
        </w:rPr>
        <w:t>Where a sub-committee’s decision is to terminate or expel the member the decision must be referred to the committee for final determination.</w:t>
      </w:r>
    </w:p>
    <w:p w14:paraId="492581B2" w14:textId="77777777" w:rsidR="00C92B4C" w:rsidRPr="00C92B4C" w:rsidRDefault="00C92B4C" w:rsidP="00C92B4C">
      <w:pPr>
        <w:ind w:left="426"/>
        <w:contextualSpacing/>
        <w:jc w:val="both"/>
        <w:rPr>
          <w:rFonts w:ascii="Arial" w:eastAsia="Calibri" w:hAnsi="Arial" w:cs="Arial"/>
          <w:sz w:val="20"/>
          <w:szCs w:val="20"/>
        </w:rPr>
      </w:pPr>
      <w:r w:rsidRPr="00C92B4C">
        <w:rPr>
          <w:rFonts w:ascii="Arial" w:eastAsia="Calibri" w:hAnsi="Arial" w:cs="Arial"/>
          <w:sz w:val="20"/>
          <w:szCs w:val="20"/>
        </w:rPr>
        <w:lastRenderedPageBreak/>
        <w:t>(10) The decision of the committee shall be final. In the event the decision is to suspend or expel a member, clauses 14 and 15 shall apply with exception to clause 14 (3) and 14 (4).</w:t>
      </w:r>
    </w:p>
    <w:p w14:paraId="3EED5471" w14:textId="77777777" w:rsidR="00C92B4C" w:rsidRPr="00C92B4C" w:rsidRDefault="00C92B4C" w:rsidP="00C92B4C">
      <w:pPr>
        <w:ind w:left="426"/>
        <w:contextualSpacing/>
        <w:jc w:val="both"/>
        <w:rPr>
          <w:rFonts w:ascii="Arial" w:eastAsia="Calibri" w:hAnsi="Arial" w:cs="Arial"/>
          <w:sz w:val="20"/>
          <w:szCs w:val="20"/>
        </w:rPr>
      </w:pPr>
    </w:p>
    <w:p w14:paraId="31CD5788" w14:textId="77777777" w:rsidR="00C92B4C" w:rsidRPr="00C92B4C" w:rsidRDefault="00C92B4C" w:rsidP="00C92B4C">
      <w:pPr>
        <w:ind w:left="426"/>
        <w:contextualSpacing/>
        <w:jc w:val="both"/>
        <w:rPr>
          <w:rFonts w:ascii="Arial" w:eastAsia="Calibri" w:hAnsi="Arial" w:cs="Arial"/>
          <w:sz w:val="20"/>
          <w:szCs w:val="20"/>
        </w:rPr>
      </w:pPr>
      <w:r w:rsidRPr="00C92B4C">
        <w:rPr>
          <w:rFonts w:ascii="Arial" w:eastAsia="Calibri" w:hAnsi="Arial" w:cs="Arial"/>
          <w:sz w:val="20"/>
          <w:szCs w:val="20"/>
        </w:rPr>
        <w:t xml:space="preserve">(11) The complaint/grievance procedure must be confidential, and any information given at the meeting cannot be used in any other proceedings that take place in relation to the matter that is the subject of the meeting. </w:t>
      </w:r>
    </w:p>
    <w:p w14:paraId="2E21BBDC" w14:textId="5BB4E699" w:rsidR="00AD3A34" w:rsidRPr="00E6646F" w:rsidRDefault="00CE1BAE" w:rsidP="00924431">
      <w:pPr>
        <w:pStyle w:val="Heading3"/>
      </w:pPr>
      <w:r w:rsidRPr="00E6646F">
        <w:t>Committee</w:t>
      </w:r>
    </w:p>
    <w:p w14:paraId="5F30B9B7" w14:textId="77777777" w:rsidR="00051918" w:rsidRPr="00E6646F" w:rsidRDefault="00051918" w:rsidP="00DA020C">
      <w:pPr>
        <w:autoSpaceDE w:val="0"/>
        <w:autoSpaceDN w:val="0"/>
        <w:adjustRightInd w:val="0"/>
        <w:spacing w:after="0" w:line="240" w:lineRule="auto"/>
        <w:jc w:val="both"/>
        <w:rPr>
          <w:rFonts w:ascii="Arial" w:hAnsi="Arial" w:cs="Arial"/>
          <w:b/>
          <w:color w:val="000000" w:themeColor="text1"/>
          <w:sz w:val="20"/>
          <w:szCs w:val="20"/>
        </w:rPr>
      </w:pPr>
    </w:p>
    <w:p w14:paraId="6B5196AA" w14:textId="77777777" w:rsidR="00AD3A34" w:rsidRPr="00E6646F" w:rsidRDefault="00C0422D">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are the</w:t>
      </w:r>
      <w:r w:rsidR="00051918" w:rsidRPr="00E6646F">
        <w:rPr>
          <w:rFonts w:ascii="Arial" w:hAnsi="Arial" w:cs="Arial"/>
          <w:color w:val="000000" w:themeColor="text1"/>
          <w:sz w:val="20"/>
          <w:szCs w:val="20"/>
        </w:rPr>
        <w:t xml:space="preserve"> persons who, as the management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of the Association, have the power to manage the affairs of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Association.</w:t>
      </w:r>
    </w:p>
    <w:p w14:paraId="340DFB42" w14:textId="77777777" w:rsidR="00051918" w:rsidRPr="00E6646F" w:rsidRDefault="00051918" w:rsidP="00051918">
      <w:pPr>
        <w:pStyle w:val="ListParagraph"/>
        <w:autoSpaceDE w:val="0"/>
        <w:autoSpaceDN w:val="0"/>
        <w:adjustRightInd w:val="0"/>
        <w:spacing w:after="0" w:line="240" w:lineRule="auto"/>
        <w:jc w:val="both"/>
        <w:rPr>
          <w:rFonts w:ascii="Arial" w:hAnsi="Arial" w:cs="Arial"/>
          <w:color w:val="000000" w:themeColor="text1"/>
          <w:sz w:val="20"/>
          <w:szCs w:val="20"/>
        </w:rPr>
      </w:pPr>
    </w:p>
    <w:p w14:paraId="176CE46D" w14:textId="77777777" w:rsidR="00051918" w:rsidRPr="00E6646F" w:rsidRDefault="00AD3A34">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w:t>
      </w:r>
      <w:r w:rsidR="001349AB" w:rsidRPr="00E6646F">
        <w:rPr>
          <w:rFonts w:ascii="Arial" w:hAnsi="Arial" w:cs="Arial"/>
          <w:color w:val="000000" w:themeColor="text1"/>
          <w:sz w:val="20"/>
          <w:szCs w:val="20"/>
        </w:rPr>
        <w:t>t to the Act, these rules, the b</w:t>
      </w:r>
      <w:r w:rsidRPr="00E6646F">
        <w:rPr>
          <w:rFonts w:ascii="Arial" w:hAnsi="Arial" w:cs="Arial"/>
          <w:color w:val="000000" w:themeColor="text1"/>
          <w:sz w:val="20"/>
          <w:szCs w:val="20"/>
        </w:rPr>
        <w:t>y-laws (if any) and any resolution</w:t>
      </w:r>
      <w:r w:rsidR="00051918"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passed at a g</w:t>
      </w:r>
      <w:r w:rsidRPr="00E6646F">
        <w:rPr>
          <w:rFonts w:ascii="Arial" w:hAnsi="Arial" w:cs="Arial"/>
          <w:color w:val="000000" w:themeColor="text1"/>
          <w:sz w:val="20"/>
          <w:szCs w:val="20"/>
        </w:rPr>
        <w:t>e</w:t>
      </w:r>
      <w:r w:rsidR="00C0422D" w:rsidRPr="00E6646F">
        <w:rPr>
          <w:rFonts w:ascii="Arial" w:hAnsi="Arial" w:cs="Arial"/>
          <w:color w:val="000000" w:themeColor="text1"/>
          <w:sz w:val="20"/>
          <w:szCs w:val="20"/>
        </w:rPr>
        <w:t xml:space="preserve">neral meeting, 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has power to do all things</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necessary or convenient to be done for the proper management of the</w:t>
      </w:r>
      <w:r w:rsidR="00051918"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affairs of the Association.</w:t>
      </w:r>
    </w:p>
    <w:p w14:paraId="4783EE15" w14:textId="77777777" w:rsidR="00051918" w:rsidRPr="00E6646F" w:rsidRDefault="00051918" w:rsidP="00051918">
      <w:pPr>
        <w:pStyle w:val="ListParagraph"/>
        <w:rPr>
          <w:rFonts w:ascii="Arial" w:hAnsi="Arial" w:cs="Arial"/>
          <w:color w:val="000000" w:themeColor="text1"/>
          <w:sz w:val="20"/>
          <w:szCs w:val="20"/>
        </w:rPr>
      </w:pPr>
    </w:p>
    <w:p w14:paraId="2B517638" w14:textId="77777777" w:rsidR="00051918" w:rsidRPr="00E6646F" w:rsidRDefault="00C0422D">
      <w:pPr>
        <w:pStyle w:val="ListParagraph"/>
        <w:numPr>
          <w:ilvl w:val="0"/>
          <w:numId w:val="2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 take all reasonable steps to ensure that the</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Association complies with the Act, the</w:t>
      </w:r>
      <w:r w:rsidR="001349AB" w:rsidRPr="00E6646F">
        <w:rPr>
          <w:rFonts w:ascii="Arial" w:hAnsi="Arial" w:cs="Arial"/>
          <w:color w:val="000000" w:themeColor="text1"/>
          <w:sz w:val="20"/>
          <w:szCs w:val="20"/>
        </w:rPr>
        <w:t>se rules and the b</w:t>
      </w:r>
      <w:r w:rsidR="00AD3A34" w:rsidRPr="00E6646F">
        <w:rPr>
          <w:rFonts w:ascii="Arial" w:hAnsi="Arial" w:cs="Arial"/>
          <w:color w:val="000000" w:themeColor="text1"/>
          <w:sz w:val="20"/>
          <w:szCs w:val="20"/>
        </w:rPr>
        <w:t>y-laws (if</w:t>
      </w:r>
      <w:r w:rsidR="00051918"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any).</w:t>
      </w:r>
    </w:p>
    <w:p w14:paraId="6F310CF8" w14:textId="77777777" w:rsidR="00D3328A" w:rsidRPr="00E6646F" w:rsidRDefault="00D3328A" w:rsidP="00D3328A">
      <w:pPr>
        <w:autoSpaceDE w:val="0"/>
        <w:autoSpaceDN w:val="0"/>
        <w:adjustRightInd w:val="0"/>
        <w:spacing w:after="0" w:line="240" w:lineRule="auto"/>
        <w:jc w:val="both"/>
        <w:rPr>
          <w:rFonts w:ascii="Arial" w:hAnsi="Arial" w:cs="Arial"/>
          <w:color w:val="000000" w:themeColor="text1"/>
          <w:sz w:val="20"/>
          <w:szCs w:val="20"/>
        </w:rPr>
      </w:pPr>
    </w:p>
    <w:p w14:paraId="47CB8300" w14:textId="77777777" w:rsidR="00AD3A34" w:rsidRPr="00E6646F" w:rsidRDefault="00CE1BAE" w:rsidP="00924431">
      <w:pPr>
        <w:pStyle w:val="Heading3"/>
      </w:pPr>
      <w:r w:rsidRPr="00E6646F">
        <w:t>Committee</w:t>
      </w:r>
      <w:r w:rsidR="00AD3A34" w:rsidRPr="00E6646F">
        <w:t xml:space="preserve"> </w:t>
      </w:r>
      <w:r w:rsidRPr="00E6646F">
        <w:t>member</w:t>
      </w:r>
      <w:r w:rsidR="00AD3A34" w:rsidRPr="00E6646F">
        <w:t>s</w:t>
      </w:r>
    </w:p>
    <w:p w14:paraId="656D690B"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3163C73A" w14:textId="77777777" w:rsidR="00AD3A34" w:rsidRPr="00E6646F" w:rsidRDefault="00C0422D">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consist of —</w:t>
      </w:r>
    </w:p>
    <w:p w14:paraId="5BDEDC0D" w14:textId="77777777" w:rsidR="00AD3A34" w:rsidRDefault="00AD3A34">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office</w:t>
      </w:r>
      <w:r w:rsidR="003963AB">
        <w:rPr>
          <w:rFonts w:ascii="Arial" w:hAnsi="Arial" w:cs="Arial"/>
          <w:color w:val="000000" w:themeColor="text1"/>
          <w:sz w:val="20"/>
          <w:szCs w:val="20"/>
        </w:rPr>
        <w:t xml:space="preserve"> holders of the Association;</w:t>
      </w:r>
    </w:p>
    <w:p w14:paraId="0FACD2B7" w14:textId="77777777" w:rsidR="003963AB" w:rsidRPr="00E6646F" w:rsidRDefault="003963AB">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two vice captains; and</w:t>
      </w:r>
    </w:p>
    <w:p w14:paraId="741C70D9" w14:textId="77777777" w:rsidR="002853D6" w:rsidRPr="003963AB" w:rsidRDefault="003963AB">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at least four</w:t>
      </w:r>
      <w:r w:rsidR="00C0422D"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00C0422D" w:rsidRPr="00E6646F">
        <w:rPr>
          <w:rFonts w:ascii="Arial" w:hAnsi="Arial" w:cs="Arial"/>
          <w:color w:val="000000" w:themeColor="text1"/>
          <w:sz w:val="20"/>
          <w:szCs w:val="20"/>
        </w:rPr>
        <w:t xml:space="preserve">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Pr>
          <w:rFonts w:ascii="Arial" w:hAnsi="Arial" w:cs="Arial"/>
          <w:color w:val="000000" w:themeColor="text1"/>
          <w:sz w:val="20"/>
          <w:szCs w:val="20"/>
        </w:rPr>
        <w:t>s</w:t>
      </w:r>
      <w:r w:rsidR="00AD3A34" w:rsidRPr="00E6646F">
        <w:rPr>
          <w:rFonts w:ascii="Arial" w:hAnsi="Arial" w:cs="Arial"/>
          <w:color w:val="000000" w:themeColor="text1"/>
          <w:sz w:val="20"/>
          <w:szCs w:val="20"/>
        </w:rPr>
        <w:t>.</w:t>
      </w:r>
    </w:p>
    <w:p w14:paraId="022221C8" w14:textId="77777777" w:rsidR="00AD3A34" w:rsidRPr="00E6646F" w:rsidRDefault="00AD3A34" w:rsidP="002853D6">
      <w:pPr>
        <w:pStyle w:val="ListParagraph"/>
        <w:autoSpaceDE w:val="0"/>
        <w:autoSpaceDN w:val="0"/>
        <w:adjustRightInd w:val="0"/>
        <w:spacing w:after="0" w:line="240" w:lineRule="auto"/>
        <w:jc w:val="both"/>
        <w:rPr>
          <w:rFonts w:ascii="Arial" w:hAnsi="Arial" w:cs="Arial"/>
          <w:color w:val="000000" w:themeColor="text1"/>
          <w:sz w:val="20"/>
          <w:szCs w:val="20"/>
        </w:rPr>
      </w:pPr>
    </w:p>
    <w:p w14:paraId="7276AD53" w14:textId="77777777" w:rsidR="00AD3A34" w:rsidRPr="00E6646F" w:rsidRDefault="00AD3A34">
      <w:pPr>
        <w:pStyle w:val="ListParagraph"/>
        <w:numPr>
          <w:ilvl w:val="0"/>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following are the office holders of the Association —</w:t>
      </w:r>
    </w:p>
    <w:p w14:paraId="4DE447C8" w14:textId="77777777" w:rsidR="00AD3A34" w:rsidRPr="00E6646F" w:rsidRDefault="00AD3A34">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3963AB">
        <w:rPr>
          <w:rFonts w:ascii="Arial" w:hAnsi="Arial" w:cs="Arial"/>
          <w:color w:val="000000" w:themeColor="text1"/>
          <w:sz w:val="20"/>
          <w:szCs w:val="20"/>
        </w:rPr>
        <w:t>P</w:t>
      </w:r>
      <w:r w:rsidR="00D61485">
        <w:rPr>
          <w:rFonts w:ascii="Arial" w:hAnsi="Arial" w:cs="Arial"/>
          <w:color w:val="000000" w:themeColor="text1"/>
          <w:sz w:val="20"/>
          <w:szCs w:val="20"/>
        </w:rPr>
        <w:t xml:space="preserve">resident who is the chairperson </w:t>
      </w:r>
      <w:r w:rsidR="00DA5E98">
        <w:rPr>
          <w:rFonts w:ascii="Arial" w:hAnsi="Arial" w:cs="Arial"/>
          <w:color w:val="000000" w:themeColor="text1"/>
          <w:sz w:val="20"/>
          <w:szCs w:val="20"/>
        </w:rPr>
        <w:t>and delegate to the Australian V</w:t>
      </w:r>
      <w:r w:rsidR="00D61485">
        <w:rPr>
          <w:rFonts w:ascii="Arial" w:hAnsi="Arial" w:cs="Arial"/>
          <w:color w:val="000000" w:themeColor="text1"/>
          <w:sz w:val="20"/>
          <w:szCs w:val="20"/>
        </w:rPr>
        <w:t>eteran Golfers Union Inc.</w:t>
      </w:r>
    </w:p>
    <w:p w14:paraId="49A2B386" w14:textId="77777777" w:rsidR="00AD3A34" w:rsidRPr="00E6646F" w:rsidRDefault="002B1CB2">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he</w:t>
      </w:r>
      <w:r w:rsidR="00DA2452" w:rsidRPr="00E6646F">
        <w:rPr>
          <w:rFonts w:ascii="Arial" w:hAnsi="Arial" w:cs="Arial"/>
          <w:color w:val="000000" w:themeColor="text1"/>
          <w:sz w:val="20"/>
          <w:szCs w:val="20"/>
        </w:rPr>
        <w:t xml:space="preserve"> </w:t>
      </w:r>
      <w:r w:rsidR="003963AB">
        <w:rPr>
          <w:rFonts w:ascii="Arial" w:hAnsi="Arial" w:cs="Arial"/>
          <w:color w:val="000000" w:themeColor="text1"/>
          <w:sz w:val="20"/>
          <w:szCs w:val="20"/>
        </w:rPr>
        <w:t xml:space="preserve">Vice President who is the </w:t>
      </w:r>
      <w:r w:rsidR="00DA2452" w:rsidRPr="00E6646F">
        <w:rPr>
          <w:rFonts w:ascii="Arial" w:hAnsi="Arial" w:cs="Arial"/>
          <w:color w:val="000000" w:themeColor="text1"/>
          <w:sz w:val="20"/>
          <w:szCs w:val="20"/>
        </w:rPr>
        <w:t>d</w:t>
      </w:r>
      <w:r w:rsidR="00B466AA">
        <w:rPr>
          <w:rFonts w:ascii="Arial" w:hAnsi="Arial" w:cs="Arial"/>
          <w:color w:val="000000" w:themeColor="text1"/>
          <w:sz w:val="20"/>
          <w:szCs w:val="20"/>
        </w:rPr>
        <w:t>ep</w:t>
      </w:r>
      <w:r w:rsidR="00DA2452" w:rsidRPr="00E6646F">
        <w:rPr>
          <w:rFonts w:ascii="Arial" w:hAnsi="Arial" w:cs="Arial"/>
          <w:color w:val="000000" w:themeColor="text1"/>
          <w:sz w:val="20"/>
          <w:szCs w:val="20"/>
        </w:rPr>
        <w:t>uty chairperson</w:t>
      </w:r>
      <w:r w:rsidR="00AD3A34" w:rsidRPr="00E6646F">
        <w:rPr>
          <w:rFonts w:ascii="Arial" w:hAnsi="Arial" w:cs="Arial"/>
          <w:color w:val="000000" w:themeColor="text1"/>
          <w:sz w:val="20"/>
          <w:szCs w:val="20"/>
        </w:rPr>
        <w:t>;</w:t>
      </w:r>
    </w:p>
    <w:p w14:paraId="01CDFCCA" w14:textId="77777777" w:rsidR="00AD3A34" w:rsidRPr="00E6646F" w:rsidRDefault="00C0422D">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97A05">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w:t>
      </w:r>
    </w:p>
    <w:p w14:paraId="56679471" w14:textId="77777777" w:rsidR="00AD3A34" w:rsidRDefault="00C0422D">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97A05">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3963AB">
        <w:rPr>
          <w:rFonts w:ascii="Arial" w:hAnsi="Arial" w:cs="Arial"/>
          <w:color w:val="000000" w:themeColor="text1"/>
          <w:sz w:val="20"/>
          <w:szCs w:val="20"/>
        </w:rPr>
        <w:t>;</w:t>
      </w:r>
    </w:p>
    <w:p w14:paraId="5EB6A2B2" w14:textId="77777777" w:rsidR="003963AB" w:rsidRPr="00E6646F" w:rsidRDefault="003963AB">
      <w:pPr>
        <w:pStyle w:val="ListParagraph"/>
        <w:numPr>
          <w:ilvl w:val="1"/>
          <w:numId w:val="2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the </w:t>
      </w:r>
      <w:proofErr w:type="gramStart"/>
      <w:r>
        <w:rPr>
          <w:rFonts w:ascii="Arial" w:hAnsi="Arial" w:cs="Arial"/>
          <w:color w:val="000000" w:themeColor="text1"/>
          <w:sz w:val="20"/>
          <w:szCs w:val="20"/>
        </w:rPr>
        <w:t>Captain</w:t>
      </w:r>
      <w:proofErr w:type="gramEnd"/>
      <w:r>
        <w:rPr>
          <w:rFonts w:ascii="Arial" w:hAnsi="Arial" w:cs="Arial"/>
          <w:color w:val="000000" w:themeColor="text1"/>
          <w:sz w:val="20"/>
          <w:szCs w:val="20"/>
        </w:rPr>
        <w:t>.</w:t>
      </w:r>
    </w:p>
    <w:p w14:paraId="1F8C69DF" w14:textId="77777777" w:rsidR="00664309" w:rsidRPr="00E6646F" w:rsidRDefault="00664309" w:rsidP="00DA020C">
      <w:pPr>
        <w:autoSpaceDE w:val="0"/>
        <w:autoSpaceDN w:val="0"/>
        <w:adjustRightInd w:val="0"/>
        <w:spacing w:after="0" w:line="240" w:lineRule="auto"/>
        <w:jc w:val="both"/>
        <w:rPr>
          <w:rFonts w:ascii="Arial" w:hAnsi="Arial" w:cs="Arial"/>
          <w:color w:val="000000" w:themeColor="text1"/>
          <w:sz w:val="20"/>
          <w:szCs w:val="20"/>
        </w:rPr>
      </w:pPr>
    </w:p>
    <w:p w14:paraId="68C6565E" w14:textId="77777777" w:rsidR="00AD3A34" w:rsidRPr="00E6646F" w:rsidRDefault="00DA2452" w:rsidP="00924431">
      <w:pPr>
        <w:pStyle w:val="Heading3"/>
      </w:pPr>
      <w:r w:rsidRPr="00E6646F">
        <w:t xml:space="preserve">Chairperson </w:t>
      </w:r>
    </w:p>
    <w:p w14:paraId="1BEC437F"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51E60F77" w14:textId="77777777" w:rsidR="0056679B" w:rsidRPr="00E6646F" w:rsidRDefault="00AD3A34">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It is the duty of the </w:t>
      </w:r>
      <w:r w:rsidR="00DA2452" w:rsidRPr="00E6646F">
        <w:rPr>
          <w:rFonts w:ascii="Arial" w:hAnsi="Arial" w:cs="Arial"/>
          <w:color w:val="000000" w:themeColor="text1"/>
          <w:sz w:val="20"/>
          <w:szCs w:val="20"/>
        </w:rPr>
        <w:t>chairperson</w:t>
      </w:r>
      <w:r w:rsidR="00F377BF" w:rsidRPr="00E6646F">
        <w:rPr>
          <w:rFonts w:ascii="Arial" w:hAnsi="Arial" w:cs="Arial"/>
          <w:color w:val="000000" w:themeColor="text1"/>
          <w:sz w:val="20"/>
          <w:szCs w:val="20"/>
        </w:rPr>
        <w:t xml:space="preserve"> to consult with the </w:t>
      </w:r>
      <w:r w:rsidR="001349AB"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regarding</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bu</w:t>
      </w:r>
      <w:r w:rsidR="006033A7" w:rsidRPr="00E6646F">
        <w:rPr>
          <w:rFonts w:ascii="Arial" w:hAnsi="Arial" w:cs="Arial"/>
          <w:color w:val="000000" w:themeColor="text1"/>
          <w:sz w:val="20"/>
          <w:szCs w:val="20"/>
        </w:rPr>
        <w:t xml:space="preserve">siness to be conducted at each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w:t>
      </w:r>
    </w:p>
    <w:p w14:paraId="01EC2825" w14:textId="77777777" w:rsidR="0056679B" w:rsidRPr="00E6646F" w:rsidRDefault="0056679B" w:rsidP="0056679B">
      <w:pPr>
        <w:pStyle w:val="ListParagraph"/>
        <w:autoSpaceDE w:val="0"/>
        <w:autoSpaceDN w:val="0"/>
        <w:adjustRightInd w:val="0"/>
        <w:spacing w:after="0" w:line="240" w:lineRule="auto"/>
        <w:jc w:val="both"/>
        <w:rPr>
          <w:rFonts w:ascii="Arial" w:hAnsi="Arial" w:cs="Arial"/>
          <w:color w:val="000000" w:themeColor="text1"/>
          <w:sz w:val="20"/>
          <w:szCs w:val="20"/>
        </w:rPr>
      </w:pPr>
    </w:p>
    <w:p w14:paraId="5BCCB3BC" w14:textId="77777777" w:rsidR="00AD3A34" w:rsidRPr="00E6646F" w:rsidRDefault="00AD3A34">
      <w:pPr>
        <w:pStyle w:val="ListParagraph"/>
        <w:numPr>
          <w:ilvl w:val="0"/>
          <w:numId w:val="2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has the powers and duties relating to convening and</w:t>
      </w:r>
      <w:r w:rsidR="0056679B" w:rsidRPr="00E6646F">
        <w:rPr>
          <w:rFonts w:ascii="Arial" w:hAnsi="Arial" w:cs="Arial"/>
          <w:color w:val="000000" w:themeColor="text1"/>
          <w:sz w:val="20"/>
          <w:szCs w:val="20"/>
        </w:rPr>
        <w:t xml:space="preserve"> </w:t>
      </w:r>
      <w:r w:rsidR="006033A7" w:rsidRPr="00E6646F">
        <w:rPr>
          <w:rFonts w:ascii="Arial" w:hAnsi="Arial" w:cs="Arial"/>
          <w:color w:val="000000" w:themeColor="text1"/>
          <w:sz w:val="20"/>
          <w:szCs w:val="20"/>
        </w:rPr>
        <w:t xml:space="preserve">presiding at </w:t>
      </w:r>
      <w:r w:rsidR="001349AB"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349AB" w:rsidRPr="00E6646F">
        <w:rPr>
          <w:rFonts w:ascii="Arial" w:hAnsi="Arial" w:cs="Arial"/>
          <w:color w:val="000000" w:themeColor="text1"/>
          <w:sz w:val="20"/>
          <w:szCs w:val="20"/>
        </w:rPr>
        <w:t xml:space="preserve"> meetings and presiding at g</w:t>
      </w:r>
      <w:r w:rsidRPr="00E6646F">
        <w:rPr>
          <w:rFonts w:ascii="Arial" w:hAnsi="Arial" w:cs="Arial"/>
          <w:color w:val="000000" w:themeColor="text1"/>
          <w:sz w:val="20"/>
          <w:szCs w:val="20"/>
        </w:rPr>
        <w:t>eneral meetings</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provided for in these rules.</w:t>
      </w:r>
    </w:p>
    <w:p w14:paraId="57181827" w14:textId="77777777" w:rsidR="0056679B" w:rsidRDefault="0056679B" w:rsidP="00DA020C">
      <w:pPr>
        <w:autoSpaceDE w:val="0"/>
        <w:autoSpaceDN w:val="0"/>
        <w:adjustRightInd w:val="0"/>
        <w:spacing w:after="0" w:line="240" w:lineRule="auto"/>
        <w:jc w:val="both"/>
        <w:rPr>
          <w:rFonts w:ascii="Arial" w:hAnsi="Arial" w:cs="Arial"/>
          <w:color w:val="000000" w:themeColor="text1"/>
          <w:sz w:val="20"/>
          <w:szCs w:val="20"/>
        </w:rPr>
      </w:pPr>
    </w:p>
    <w:p w14:paraId="52636D61" w14:textId="77777777" w:rsidR="00800C86" w:rsidRPr="00E6646F" w:rsidRDefault="00800C86" w:rsidP="00DA020C">
      <w:pPr>
        <w:autoSpaceDE w:val="0"/>
        <w:autoSpaceDN w:val="0"/>
        <w:adjustRightInd w:val="0"/>
        <w:spacing w:after="0" w:line="240" w:lineRule="auto"/>
        <w:jc w:val="both"/>
        <w:rPr>
          <w:rFonts w:ascii="Arial" w:hAnsi="Arial" w:cs="Arial"/>
          <w:color w:val="000000" w:themeColor="text1"/>
          <w:sz w:val="20"/>
          <w:szCs w:val="20"/>
        </w:rPr>
      </w:pPr>
    </w:p>
    <w:p w14:paraId="4B67FA94" w14:textId="77777777" w:rsidR="00AD3A34" w:rsidRPr="00E6646F" w:rsidRDefault="00455148" w:rsidP="00924431">
      <w:pPr>
        <w:pStyle w:val="Heading3"/>
      </w:pPr>
      <w:r w:rsidRPr="00E6646F">
        <w:t>Secretary</w:t>
      </w:r>
    </w:p>
    <w:p w14:paraId="6F04DF85" w14:textId="77777777" w:rsidR="0056679B" w:rsidRPr="00E6646F" w:rsidRDefault="0056679B" w:rsidP="00DA020C">
      <w:pPr>
        <w:autoSpaceDE w:val="0"/>
        <w:autoSpaceDN w:val="0"/>
        <w:adjustRightInd w:val="0"/>
        <w:spacing w:after="0" w:line="240" w:lineRule="auto"/>
        <w:jc w:val="both"/>
        <w:rPr>
          <w:rFonts w:ascii="Arial" w:hAnsi="Arial" w:cs="Arial"/>
          <w:b/>
          <w:color w:val="000000" w:themeColor="text1"/>
          <w:sz w:val="20"/>
          <w:szCs w:val="20"/>
        </w:rPr>
      </w:pPr>
    </w:p>
    <w:p w14:paraId="28FFF6C4" w14:textId="77777777"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455148" w:rsidRPr="00E6646F">
        <w:rPr>
          <w:rFonts w:ascii="Arial" w:hAnsi="Arial" w:cs="Arial"/>
          <w:color w:val="000000" w:themeColor="text1"/>
          <w:sz w:val="20"/>
          <w:szCs w:val="20"/>
        </w:rPr>
        <w:t>Secretary</w:t>
      </w:r>
      <w:r w:rsidR="00AD3A34" w:rsidRPr="00E6646F">
        <w:rPr>
          <w:rFonts w:ascii="Arial" w:hAnsi="Arial" w:cs="Arial"/>
          <w:color w:val="000000" w:themeColor="text1"/>
          <w:sz w:val="20"/>
          <w:szCs w:val="20"/>
        </w:rPr>
        <w:t xml:space="preserve"> has the following duties —</w:t>
      </w:r>
    </w:p>
    <w:p w14:paraId="7EAA8402" w14:textId="77777777" w:rsidR="00EA3BE3" w:rsidRPr="00E6646F" w:rsidRDefault="00AD3A34">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dealing with the Association’s correspondence;</w:t>
      </w:r>
      <w:r w:rsidR="0056679B" w:rsidRPr="00E6646F">
        <w:rPr>
          <w:rFonts w:ascii="Arial" w:hAnsi="Arial" w:cs="Arial"/>
          <w:color w:val="000000" w:themeColor="text1"/>
          <w:sz w:val="20"/>
          <w:szCs w:val="20"/>
        </w:rPr>
        <w:t xml:space="preserve"> </w:t>
      </w:r>
    </w:p>
    <w:p w14:paraId="6E973384" w14:textId="77777777" w:rsidR="00EA3BE3" w:rsidRPr="00E6646F" w:rsidRDefault="00AD3A34">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consulting with the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xml:space="preserve"> regarding the business to be</w:t>
      </w:r>
      <w:r w:rsidR="00F377BF" w:rsidRPr="00E6646F">
        <w:rPr>
          <w:rFonts w:ascii="Arial" w:hAnsi="Arial" w:cs="Arial"/>
          <w:color w:val="000000" w:themeColor="text1"/>
          <w:sz w:val="20"/>
          <w:szCs w:val="20"/>
        </w:rPr>
        <w:t xml:space="preserve"> conducted at each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meeting and g</w:t>
      </w:r>
      <w:r w:rsidRPr="00E6646F">
        <w:rPr>
          <w:rFonts w:ascii="Arial" w:hAnsi="Arial" w:cs="Arial"/>
          <w:color w:val="000000" w:themeColor="text1"/>
          <w:sz w:val="20"/>
          <w:szCs w:val="20"/>
        </w:rPr>
        <w:t>eneral meeting;</w:t>
      </w:r>
    </w:p>
    <w:p w14:paraId="39A03348" w14:textId="77777777" w:rsidR="00EA3BE3" w:rsidRPr="00E6646F" w:rsidRDefault="00AD3A34">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preparing the notices required for meetings and for the</w:t>
      </w:r>
      <w:r w:rsidR="0056679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business to be conducted at meetings;</w:t>
      </w:r>
    </w:p>
    <w:p w14:paraId="51DC3363" w14:textId="77777777" w:rsidR="00EA3BE3" w:rsidRPr="00E6646F" w:rsidRDefault="004F41CA">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unless another member is authorised by the committee to do so, </w:t>
      </w:r>
      <w:r w:rsidR="00AD3A34" w:rsidRPr="00E6646F">
        <w:rPr>
          <w:rFonts w:ascii="Arial" w:hAnsi="Arial" w:cs="Arial"/>
          <w:color w:val="000000" w:themeColor="text1"/>
          <w:sz w:val="20"/>
          <w:szCs w:val="20"/>
        </w:rPr>
        <w:t xml:space="preserve">maintaining on behalf of </w:t>
      </w:r>
      <w:r w:rsidR="00EA3BE3" w:rsidRPr="00E6646F">
        <w:rPr>
          <w:rFonts w:ascii="Arial" w:hAnsi="Arial" w:cs="Arial"/>
          <w:color w:val="000000" w:themeColor="text1"/>
          <w:sz w:val="20"/>
          <w:szCs w:val="20"/>
        </w:rPr>
        <w:t>the Association the r</w:t>
      </w:r>
      <w:r w:rsidR="0056679B" w:rsidRPr="00E6646F">
        <w:rPr>
          <w:rFonts w:ascii="Arial" w:hAnsi="Arial" w:cs="Arial"/>
          <w:color w:val="000000" w:themeColor="text1"/>
          <w:sz w:val="20"/>
          <w:szCs w:val="20"/>
        </w:rPr>
        <w:t xml:space="preserve">egister of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recording in the register any changes in the</w:t>
      </w:r>
      <w:r w:rsidR="0056679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ship, as required under section 53(1) of the Act;</w:t>
      </w:r>
    </w:p>
    <w:p w14:paraId="07AC3BD4" w14:textId="77777777" w:rsidR="00EA3BE3" w:rsidRPr="00E6646F" w:rsidRDefault="00AD3A34">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maintaining on behalf of the Association an up-to-date copy</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of these rules, as required under section 35(1) of the Act;</w:t>
      </w:r>
    </w:p>
    <w:p w14:paraId="757FE5D7" w14:textId="77777777" w:rsidR="00EA3BE3" w:rsidRPr="00E6646F" w:rsidRDefault="00F377BF">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u</w:t>
      </w:r>
      <w:r w:rsidR="00AD3A34" w:rsidRPr="00E6646F">
        <w:rPr>
          <w:rFonts w:ascii="Arial" w:hAnsi="Arial" w:cs="Arial"/>
          <w:color w:val="000000" w:themeColor="text1"/>
          <w:sz w:val="20"/>
          <w:szCs w:val="20"/>
        </w:rPr>
        <w:t>nless anoth</w:t>
      </w:r>
      <w:r w:rsidRPr="00E6646F">
        <w:rPr>
          <w:rFonts w:ascii="Arial" w:hAnsi="Arial" w:cs="Arial"/>
          <w:color w:val="000000" w:themeColor="text1"/>
          <w:sz w:val="20"/>
          <w:szCs w:val="20"/>
        </w:rPr>
        <w:t xml:space="preserve">er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is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do</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so, maintaining on behalf of the Association a record of</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and other persons authorised to act on</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behalf of the Association, as required under section 58(2) of</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the Act;</w:t>
      </w:r>
    </w:p>
    <w:p w14:paraId="46A1614A" w14:textId="77777777" w:rsidR="00EA3BE3" w:rsidRPr="00E6646F" w:rsidRDefault="00AD3A34">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safe custody of the books of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other th</w:t>
      </w:r>
      <w:r w:rsidR="00EA3BE3" w:rsidRPr="00E6646F">
        <w:rPr>
          <w:rFonts w:ascii="Arial" w:hAnsi="Arial" w:cs="Arial"/>
          <w:color w:val="000000" w:themeColor="text1"/>
          <w:sz w:val="20"/>
          <w:szCs w:val="20"/>
        </w:rPr>
        <w:t>an the financial records, f</w:t>
      </w:r>
      <w:r w:rsidRPr="00E6646F">
        <w:rPr>
          <w:rFonts w:ascii="Arial" w:hAnsi="Arial" w:cs="Arial"/>
          <w:color w:val="000000" w:themeColor="text1"/>
          <w:sz w:val="20"/>
          <w:szCs w:val="20"/>
        </w:rPr>
        <w:t>inancial statements and</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financial reports, as applicable to the Association;</w:t>
      </w:r>
    </w:p>
    <w:p w14:paraId="381E3B36" w14:textId="77777777" w:rsidR="00EA3BE3" w:rsidRPr="00E6646F" w:rsidRDefault="00AD3A34">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maintainin</w:t>
      </w:r>
      <w:r w:rsidR="00F377BF" w:rsidRPr="00E6646F">
        <w:rPr>
          <w:rFonts w:ascii="Arial" w:hAnsi="Arial" w:cs="Arial"/>
          <w:color w:val="000000" w:themeColor="text1"/>
          <w:sz w:val="20"/>
          <w:szCs w:val="20"/>
        </w:rPr>
        <w:t xml:space="preserve">g full and accurate minutes of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meetings</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and g</w:t>
      </w:r>
      <w:r w:rsidRPr="00E6646F">
        <w:rPr>
          <w:rFonts w:ascii="Arial" w:hAnsi="Arial" w:cs="Arial"/>
          <w:color w:val="000000" w:themeColor="text1"/>
          <w:sz w:val="20"/>
          <w:szCs w:val="20"/>
        </w:rPr>
        <w:t>eneral meetings;</w:t>
      </w:r>
    </w:p>
    <w:p w14:paraId="2A176019" w14:textId="6785FEBB" w:rsidR="004928E7" w:rsidRPr="00A42D5C" w:rsidRDefault="00AD3A34">
      <w:pPr>
        <w:pStyle w:val="ListParagraph"/>
        <w:numPr>
          <w:ilvl w:val="0"/>
          <w:numId w:val="6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rules</w:t>
      </w:r>
      <w:r w:rsidR="00F377BF" w:rsidRPr="00E6646F">
        <w:rPr>
          <w:rFonts w:ascii="Arial" w:hAnsi="Arial" w:cs="Arial"/>
          <w:color w:val="000000" w:themeColor="text1"/>
          <w:sz w:val="20"/>
          <w:szCs w:val="20"/>
        </w:rPr>
        <w:t xml:space="preserve">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5DCE7A31" w14:textId="77777777" w:rsidR="004928E7" w:rsidRPr="00E6646F" w:rsidRDefault="004928E7" w:rsidP="00871334">
      <w:pPr>
        <w:pStyle w:val="ListParagraph"/>
        <w:rPr>
          <w:rFonts w:ascii="Arial" w:hAnsi="Arial" w:cs="Arial"/>
          <w:color w:val="000000" w:themeColor="text1"/>
          <w:sz w:val="20"/>
          <w:szCs w:val="20"/>
        </w:rPr>
      </w:pPr>
    </w:p>
    <w:p w14:paraId="5532A535" w14:textId="77777777" w:rsidR="00AD3A34" w:rsidRPr="00E6646F" w:rsidRDefault="00B5728C" w:rsidP="00924431">
      <w:pPr>
        <w:pStyle w:val="Heading3"/>
      </w:pPr>
      <w:r w:rsidRPr="00E6646F">
        <w:t>Treasurer</w:t>
      </w:r>
    </w:p>
    <w:p w14:paraId="12F8C251" w14:textId="77777777"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14:paraId="6C434BA7" w14:textId="77777777"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00AD3A34" w:rsidRPr="00E6646F">
        <w:rPr>
          <w:rFonts w:ascii="Arial" w:hAnsi="Arial" w:cs="Arial"/>
          <w:color w:val="000000" w:themeColor="text1"/>
          <w:sz w:val="20"/>
          <w:szCs w:val="20"/>
        </w:rPr>
        <w:t xml:space="preserve"> has the following duties —</w:t>
      </w:r>
    </w:p>
    <w:p w14:paraId="6CBA48A4" w14:textId="77777777" w:rsidR="002B1CB2" w:rsidRPr="00E6646F" w:rsidRDefault="00AD3A34">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payable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collected and issuing receipts for those amounts in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Association’s name;</w:t>
      </w:r>
      <w:r w:rsidR="00D24390" w:rsidRPr="00E6646F">
        <w:rPr>
          <w:rFonts w:ascii="Arial" w:hAnsi="Arial" w:cs="Arial"/>
          <w:color w:val="000000" w:themeColor="text1"/>
          <w:sz w:val="20"/>
          <w:szCs w:val="20"/>
        </w:rPr>
        <w:t xml:space="preserve"> </w:t>
      </w:r>
    </w:p>
    <w:p w14:paraId="4181A8E6" w14:textId="77777777" w:rsidR="002B1CB2" w:rsidRPr="00E6646F" w:rsidRDefault="00AD3A34">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amounts paid to the Association are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credited to the appropriate account of the Association, as</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directed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263959FF" w14:textId="77777777" w:rsidR="002B1CB2" w:rsidRPr="00E6646F" w:rsidRDefault="00AD3A34">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any payments to be made by the Association</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w:t>
      </w:r>
      <w:r w:rsidR="00F377BF" w:rsidRPr="00E6646F">
        <w:rPr>
          <w:rFonts w:ascii="Arial" w:hAnsi="Arial" w:cs="Arial"/>
          <w:color w:val="000000" w:themeColor="text1"/>
          <w:sz w:val="20"/>
          <w:szCs w:val="20"/>
        </w:rPr>
        <w:t xml:space="preserve">at have been authorised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EA3BE3" w:rsidRPr="00E6646F">
        <w:rPr>
          <w:rFonts w:ascii="Arial" w:hAnsi="Arial" w:cs="Arial"/>
          <w:color w:val="000000" w:themeColor="text1"/>
          <w:sz w:val="20"/>
          <w:szCs w:val="20"/>
        </w:rPr>
        <w:t xml:space="preserve"> or at a g</w:t>
      </w:r>
      <w:r w:rsidRPr="00E6646F">
        <w:rPr>
          <w:rFonts w:ascii="Arial" w:hAnsi="Arial" w:cs="Arial"/>
          <w:color w:val="000000" w:themeColor="text1"/>
          <w:sz w:val="20"/>
          <w:szCs w:val="20"/>
        </w:rPr>
        <w:t>eneral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meeting are made on time;</w:t>
      </w:r>
    </w:p>
    <w:p w14:paraId="013E4855" w14:textId="77777777" w:rsidR="002B1CB2" w:rsidRPr="00E6646F" w:rsidRDefault="00AD3A34">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that the Association complies with the relevant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requirements of Part 5 of the Act;</w:t>
      </w:r>
    </w:p>
    <w:p w14:paraId="4D699D4D" w14:textId="77777777" w:rsidR="002B1CB2" w:rsidRPr="00E6646F" w:rsidRDefault="00AD3A34">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ensuring the saf</w:t>
      </w:r>
      <w:r w:rsidR="00F377BF" w:rsidRPr="00E6646F">
        <w:rPr>
          <w:rFonts w:ascii="Arial" w:hAnsi="Arial" w:cs="Arial"/>
          <w:color w:val="000000" w:themeColor="text1"/>
          <w:sz w:val="20"/>
          <w:szCs w:val="20"/>
        </w:rPr>
        <w:t>e custody of the As</w:t>
      </w:r>
      <w:r w:rsidR="00EA3BE3" w:rsidRPr="00E6646F">
        <w:rPr>
          <w:rFonts w:ascii="Arial" w:hAnsi="Arial" w:cs="Arial"/>
          <w:color w:val="000000" w:themeColor="text1"/>
          <w:sz w:val="20"/>
          <w:szCs w:val="20"/>
        </w:rPr>
        <w:t>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00EA3BE3" w:rsidRPr="00E6646F">
        <w:rPr>
          <w:rFonts w:ascii="Arial" w:hAnsi="Arial" w:cs="Arial"/>
          <w:color w:val="000000" w:themeColor="text1"/>
          <w:sz w:val="20"/>
          <w:szCs w:val="20"/>
        </w:rPr>
        <w:t>records, f</w:t>
      </w:r>
      <w:r w:rsidRPr="00E6646F">
        <w:rPr>
          <w:rFonts w:ascii="Arial" w:hAnsi="Arial" w:cs="Arial"/>
          <w:color w:val="000000" w:themeColor="text1"/>
          <w:sz w:val="20"/>
          <w:szCs w:val="20"/>
        </w:rPr>
        <w:t>inancial statements and financial reports, as</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applicable to the Association</w:t>
      </w:r>
      <w:r w:rsidR="007C1F4B">
        <w:rPr>
          <w:rFonts w:ascii="Arial" w:hAnsi="Arial" w:cs="Arial"/>
          <w:color w:val="000000" w:themeColor="text1"/>
          <w:sz w:val="20"/>
          <w:szCs w:val="20"/>
        </w:rPr>
        <w:t xml:space="preserve"> such records to be kept for 7 years</w:t>
      </w:r>
      <w:r w:rsidRPr="00E6646F">
        <w:rPr>
          <w:rFonts w:ascii="Arial" w:hAnsi="Arial" w:cs="Arial"/>
          <w:color w:val="000000" w:themeColor="text1"/>
          <w:sz w:val="20"/>
          <w:szCs w:val="20"/>
        </w:rPr>
        <w:t>;</w:t>
      </w:r>
    </w:p>
    <w:p w14:paraId="67C46432" w14:textId="77777777" w:rsidR="002B1CB2" w:rsidRPr="003963AB" w:rsidRDefault="00AD3A34">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coordinating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pr</w:t>
      </w:r>
      <w:r w:rsidR="00EA3BE3" w:rsidRPr="00E6646F">
        <w:rPr>
          <w:rFonts w:ascii="Arial" w:hAnsi="Arial" w:cs="Arial"/>
          <w:color w:val="000000" w:themeColor="text1"/>
          <w:sz w:val="20"/>
          <w:szCs w:val="20"/>
        </w:rPr>
        <w:t>eparation of the Association’s f</w:t>
      </w:r>
      <w:r w:rsidRPr="00E6646F">
        <w:rPr>
          <w:rFonts w:ascii="Arial" w:hAnsi="Arial" w:cs="Arial"/>
          <w:color w:val="000000" w:themeColor="text1"/>
          <w:sz w:val="20"/>
          <w:szCs w:val="20"/>
        </w:rPr>
        <w:t>inancial statements before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their submission to the Assoc</w:t>
      </w:r>
      <w:r w:rsidR="00042CD0" w:rsidRPr="00E6646F">
        <w:rPr>
          <w:rFonts w:ascii="Arial" w:hAnsi="Arial" w:cs="Arial"/>
          <w:color w:val="000000" w:themeColor="text1"/>
          <w:sz w:val="20"/>
          <w:szCs w:val="20"/>
        </w:rPr>
        <w:t>iation’s annual general meeting;</w:t>
      </w:r>
    </w:p>
    <w:p w14:paraId="7444B391" w14:textId="77777777" w:rsidR="002B1CB2" w:rsidRPr="00E6646F" w:rsidRDefault="00AD3A34">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providing any assistance re</w:t>
      </w:r>
      <w:r w:rsidR="007C1F4B">
        <w:rPr>
          <w:rFonts w:ascii="Arial" w:hAnsi="Arial" w:cs="Arial"/>
          <w:color w:val="000000" w:themeColor="text1"/>
          <w:sz w:val="20"/>
          <w:szCs w:val="20"/>
        </w:rPr>
        <w:t xml:space="preserve">quired by an auditor conducting an audit </w:t>
      </w:r>
      <w:r w:rsidR="00042CD0" w:rsidRPr="00E6646F">
        <w:rPr>
          <w:rFonts w:ascii="Arial" w:hAnsi="Arial" w:cs="Arial"/>
          <w:color w:val="000000" w:themeColor="text1"/>
          <w:sz w:val="20"/>
          <w:szCs w:val="20"/>
        </w:rPr>
        <w:t>of the Association’s f</w:t>
      </w:r>
      <w:r w:rsidRPr="00E6646F">
        <w:rPr>
          <w:rFonts w:ascii="Arial" w:hAnsi="Arial" w:cs="Arial"/>
          <w:color w:val="000000" w:themeColor="text1"/>
          <w:sz w:val="20"/>
          <w:szCs w:val="20"/>
        </w:rPr>
        <w:t>inancial</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statements or financial report under Part 5 Division 5 of the</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Act;</w:t>
      </w:r>
    </w:p>
    <w:p w14:paraId="0AA9C6FA" w14:textId="77777777" w:rsidR="002B1CB2" w:rsidRDefault="00AD3A34">
      <w:pPr>
        <w:pStyle w:val="ListParagraph"/>
        <w:numPr>
          <w:ilvl w:val="0"/>
          <w:numId w:val="2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carrying o</w:t>
      </w:r>
      <w:r w:rsidR="00F377BF" w:rsidRPr="00E6646F">
        <w:rPr>
          <w:rFonts w:ascii="Arial" w:hAnsi="Arial" w:cs="Arial"/>
          <w:color w:val="000000" w:themeColor="text1"/>
          <w:sz w:val="20"/>
          <w:szCs w:val="20"/>
        </w:rPr>
        <w:t xml:space="preserve">ut any other duty given to the </w:t>
      </w:r>
      <w:r w:rsidR="00EA3BE3" w:rsidRPr="00E6646F">
        <w:rPr>
          <w:rFonts w:ascii="Arial" w:hAnsi="Arial" w:cs="Arial"/>
          <w:color w:val="000000" w:themeColor="text1"/>
          <w:sz w:val="20"/>
          <w:szCs w:val="20"/>
        </w:rPr>
        <w:t>t</w:t>
      </w:r>
      <w:r w:rsidR="00B5728C" w:rsidRPr="00E6646F">
        <w:rPr>
          <w:rFonts w:ascii="Arial" w:hAnsi="Arial" w:cs="Arial"/>
          <w:color w:val="000000" w:themeColor="text1"/>
          <w:sz w:val="20"/>
          <w:szCs w:val="20"/>
        </w:rPr>
        <w:t>reasurer</w:t>
      </w:r>
      <w:r w:rsidRPr="00E6646F">
        <w:rPr>
          <w:rFonts w:ascii="Arial" w:hAnsi="Arial" w:cs="Arial"/>
          <w:color w:val="000000" w:themeColor="text1"/>
          <w:sz w:val="20"/>
          <w:szCs w:val="20"/>
        </w:rPr>
        <w:t xml:space="preserve"> under these</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rules or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w:t>
      </w:r>
    </w:p>
    <w:p w14:paraId="2E431DB1" w14:textId="77777777" w:rsidR="00B4778B" w:rsidRPr="00B4778B" w:rsidRDefault="00B4778B" w:rsidP="00B4778B">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FD6E3F8" w14:textId="77777777" w:rsidR="00AD3A34" w:rsidRPr="00E6646F" w:rsidRDefault="00F377BF" w:rsidP="00924431">
      <w:pPr>
        <w:pStyle w:val="Heading3"/>
      </w:pPr>
      <w:r w:rsidRPr="00E6646F">
        <w:t xml:space="preserve">How </w:t>
      </w:r>
      <w:r w:rsidR="00CE1BAE" w:rsidRPr="00E6646F">
        <w:t>member</w:t>
      </w:r>
      <w:r w:rsidRPr="00E6646F">
        <w:t xml:space="preserve">s become </w:t>
      </w:r>
      <w:r w:rsidR="00CE1BAE" w:rsidRPr="00E6646F">
        <w:t>Committee</w:t>
      </w:r>
      <w:r w:rsidR="00AD3A34" w:rsidRPr="00E6646F">
        <w:t xml:space="preserve"> </w:t>
      </w:r>
      <w:r w:rsidR="00CE1BAE" w:rsidRPr="00E6646F">
        <w:t>member</w:t>
      </w:r>
      <w:r w:rsidR="00AD3A34" w:rsidRPr="00E6646F">
        <w:t>s</w:t>
      </w:r>
    </w:p>
    <w:p w14:paraId="51F484AC" w14:textId="77777777"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14:paraId="2C92A3AF" w14:textId="77777777" w:rsidR="00AD3A34" w:rsidRPr="00E6646F" w:rsidRDefault="00F377BF"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becomes a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w:t>
      </w:r>
      <w:r w:rsidR="00EA3BE3"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t>
      </w:r>
    </w:p>
    <w:p w14:paraId="109E4B51" w14:textId="77777777" w:rsidR="00AD3A34" w:rsidRPr="00E6646F" w:rsidRDefault="00F377BF">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elected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4F41CA" w:rsidRPr="00E6646F">
        <w:rPr>
          <w:rFonts w:ascii="Arial" w:hAnsi="Arial" w:cs="Arial"/>
          <w:color w:val="000000" w:themeColor="text1"/>
          <w:sz w:val="20"/>
          <w:szCs w:val="20"/>
        </w:rPr>
        <w:t xml:space="preserve"> at a</w:t>
      </w:r>
      <w:r w:rsidR="00AD3A34" w:rsidRPr="00E6646F">
        <w:rPr>
          <w:rFonts w:ascii="Arial" w:hAnsi="Arial" w:cs="Arial"/>
          <w:color w:val="000000" w:themeColor="text1"/>
          <w:sz w:val="20"/>
          <w:szCs w:val="20"/>
        </w:rPr>
        <w:t xml:space="preserve"> general meeting; or</w:t>
      </w:r>
    </w:p>
    <w:p w14:paraId="2349CDAB" w14:textId="4DC4B6B7" w:rsidR="00693336" w:rsidRPr="00A42D5C" w:rsidRDefault="00F377BF">
      <w:pPr>
        <w:pStyle w:val="ListParagraph"/>
        <w:numPr>
          <w:ilvl w:val="0"/>
          <w:numId w:val="2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is appointed to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by the </w:t>
      </w:r>
      <w:r w:rsidR="00EA3BE3"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fill a</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casual vacancy</w:t>
      </w:r>
      <w:r w:rsidR="007C1F4B">
        <w:rPr>
          <w:rFonts w:ascii="Arial" w:hAnsi="Arial" w:cs="Arial"/>
          <w:color w:val="000000" w:themeColor="text1"/>
          <w:sz w:val="20"/>
          <w:szCs w:val="20"/>
        </w:rPr>
        <w:t xml:space="preserve"> under rule 2</w:t>
      </w:r>
      <w:r w:rsidR="004F41CA" w:rsidRPr="00E6646F">
        <w:rPr>
          <w:rFonts w:ascii="Arial" w:hAnsi="Arial" w:cs="Arial"/>
          <w:color w:val="000000" w:themeColor="text1"/>
          <w:sz w:val="20"/>
          <w:szCs w:val="20"/>
        </w:rPr>
        <w:t>8</w:t>
      </w:r>
      <w:r w:rsidR="00AD3A34" w:rsidRPr="00E6646F">
        <w:rPr>
          <w:rFonts w:ascii="Arial" w:hAnsi="Arial" w:cs="Arial"/>
          <w:color w:val="000000" w:themeColor="text1"/>
          <w:sz w:val="20"/>
          <w:szCs w:val="20"/>
        </w:rPr>
        <w:t>.</w:t>
      </w:r>
    </w:p>
    <w:p w14:paraId="6163DF7A" w14:textId="77777777" w:rsidR="00693336" w:rsidRDefault="00693336"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4F813AAA" w14:textId="77777777" w:rsidR="00693336" w:rsidRPr="00E6646F" w:rsidRDefault="00693336" w:rsidP="002B1CB2">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2BB46274" w14:textId="77777777" w:rsidR="00AD3A34" w:rsidRPr="00E6646F" w:rsidRDefault="00AD3A34" w:rsidP="00924431">
      <w:pPr>
        <w:pStyle w:val="Heading3"/>
      </w:pPr>
      <w:r w:rsidRPr="00E6646F">
        <w:t xml:space="preserve"> Nomination of </w:t>
      </w:r>
      <w:r w:rsidR="00CE1BAE" w:rsidRPr="00E6646F">
        <w:t>committ</w:t>
      </w:r>
      <w:r w:rsidR="00CE1BAE" w:rsidRPr="00E6646F">
        <w:rPr>
          <w:rStyle w:val="Heading3Char"/>
        </w:rPr>
        <w:t>e</w:t>
      </w:r>
      <w:r w:rsidR="00CE1BAE" w:rsidRPr="00E6646F">
        <w:t>e</w:t>
      </w:r>
      <w:r w:rsidRPr="00E6646F">
        <w:t xml:space="preserve"> </w:t>
      </w:r>
      <w:r w:rsidR="00CE1BAE" w:rsidRPr="00E6646F">
        <w:t>member</w:t>
      </w:r>
      <w:r w:rsidRPr="00E6646F">
        <w:t>s</w:t>
      </w:r>
    </w:p>
    <w:p w14:paraId="4231B5B0" w14:textId="77777777" w:rsidR="00D24390" w:rsidRPr="00E6646F" w:rsidRDefault="00D24390" w:rsidP="00DA020C">
      <w:pPr>
        <w:autoSpaceDE w:val="0"/>
        <w:autoSpaceDN w:val="0"/>
        <w:adjustRightInd w:val="0"/>
        <w:spacing w:after="0" w:line="240" w:lineRule="auto"/>
        <w:jc w:val="both"/>
        <w:rPr>
          <w:rFonts w:ascii="Arial" w:hAnsi="Arial" w:cs="Arial"/>
          <w:b/>
          <w:color w:val="000000" w:themeColor="text1"/>
          <w:sz w:val="20"/>
          <w:szCs w:val="20"/>
        </w:rPr>
      </w:pPr>
    </w:p>
    <w:p w14:paraId="0813E799" w14:textId="77777777" w:rsidR="005C473A" w:rsidRPr="00E6646F" w:rsidRDefault="00876F04">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At least 21</w:t>
      </w:r>
      <w:r w:rsidR="00AD3A34" w:rsidRPr="00E6646F">
        <w:rPr>
          <w:rFonts w:ascii="Arial" w:hAnsi="Arial" w:cs="Arial"/>
          <w:color w:val="000000" w:themeColor="text1"/>
          <w:sz w:val="20"/>
          <w:szCs w:val="20"/>
        </w:rPr>
        <w:t xml:space="preserve"> days before </w:t>
      </w:r>
      <w:r w:rsidR="00F377BF" w:rsidRPr="00E6646F">
        <w:rPr>
          <w:rFonts w:ascii="Arial" w:hAnsi="Arial" w:cs="Arial"/>
          <w:color w:val="000000" w:themeColor="text1"/>
          <w:sz w:val="20"/>
          <w:szCs w:val="20"/>
        </w:rPr>
        <w:t xml:space="preserve">an annual general meeting,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must</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send written notice to all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w:t>
      </w:r>
    </w:p>
    <w:p w14:paraId="7EA89712" w14:textId="77777777" w:rsidR="005C473A" w:rsidRPr="00E6646F" w:rsidRDefault="00AD3A34">
      <w:pPr>
        <w:pStyle w:val="ListParagraph"/>
        <w:numPr>
          <w:ilvl w:val="1"/>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calling for n</w:t>
      </w:r>
      <w:r w:rsidR="00F377BF" w:rsidRPr="00E6646F">
        <w:rPr>
          <w:rFonts w:ascii="Arial" w:hAnsi="Arial" w:cs="Arial"/>
          <w:color w:val="000000" w:themeColor="text1"/>
          <w:sz w:val="20"/>
          <w:szCs w:val="20"/>
        </w:rPr>
        <w:t xml:space="preserve">ominations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and</w:t>
      </w:r>
    </w:p>
    <w:p w14:paraId="24B87A1D" w14:textId="77777777" w:rsidR="00AD3A34" w:rsidRPr="00E6646F" w:rsidRDefault="00AD3A34">
      <w:pPr>
        <w:pStyle w:val="ListParagraph"/>
        <w:numPr>
          <w:ilvl w:val="1"/>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stating the date by which nominations must be received by</w:t>
      </w:r>
      <w:r w:rsidR="00D24390" w:rsidRPr="00E6646F">
        <w:rPr>
          <w:rFonts w:ascii="Arial" w:hAnsi="Arial" w:cs="Arial"/>
          <w:color w:val="000000" w:themeColor="text1"/>
          <w:sz w:val="20"/>
          <w:szCs w:val="20"/>
        </w:rPr>
        <w:t xml:space="preserve"> </w:t>
      </w:r>
      <w:r w:rsidR="00F377BF" w:rsidRPr="00E6646F">
        <w:rPr>
          <w:rFonts w:ascii="Arial" w:hAnsi="Arial" w:cs="Arial"/>
          <w:color w:val="000000" w:themeColor="text1"/>
          <w:sz w:val="20"/>
          <w:szCs w:val="20"/>
        </w:rPr>
        <w:t xml:space="preserve">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to comply with subrule (2).</w:t>
      </w:r>
      <w:r w:rsidR="00D24390" w:rsidRPr="00E6646F">
        <w:rPr>
          <w:rFonts w:ascii="Arial" w:hAnsi="Arial" w:cs="Arial"/>
          <w:color w:val="000000" w:themeColor="text1"/>
          <w:sz w:val="20"/>
          <w:szCs w:val="20"/>
        </w:rPr>
        <w:t xml:space="preserve"> </w:t>
      </w:r>
    </w:p>
    <w:p w14:paraId="543165A7" w14:textId="77777777"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6159D93" w14:textId="77777777" w:rsidR="00AD3A34" w:rsidRPr="00E6646F" w:rsidRDefault="00F377BF">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wishes to be considered for election </w:t>
      </w:r>
      <w:r w:rsidRPr="00E6646F">
        <w:rPr>
          <w:rFonts w:ascii="Arial" w:hAnsi="Arial" w:cs="Arial"/>
          <w:color w:val="000000" w:themeColor="text1"/>
          <w:sz w:val="20"/>
          <w:szCs w:val="20"/>
        </w:rPr>
        <w:t xml:space="preserve">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at the annual general meeting must </w:t>
      </w:r>
      <w:r w:rsidR="007C1F4B">
        <w:rPr>
          <w:rFonts w:ascii="Arial" w:hAnsi="Arial" w:cs="Arial"/>
          <w:color w:val="000000" w:themeColor="text1"/>
          <w:sz w:val="20"/>
          <w:szCs w:val="20"/>
        </w:rPr>
        <w:t xml:space="preserve">be a financial member and </w:t>
      </w:r>
      <w:r w:rsidR="00AD3A34" w:rsidRPr="00E6646F">
        <w:rPr>
          <w:rFonts w:ascii="Arial" w:hAnsi="Arial" w:cs="Arial"/>
          <w:color w:val="000000" w:themeColor="text1"/>
          <w:sz w:val="20"/>
          <w:szCs w:val="20"/>
        </w:rPr>
        <w:t>nominate for election by sending</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written n</w:t>
      </w:r>
      <w:r w:rsidRPr="00E6646F">
        <w:rPr>
          <w:rFonts w:ascii="Arial" w:hAnsi="Arial" w:cs="Arial"/>
          <w:color w:val="000000" w:themeColor="text1"/>
          <w:sz w:val="20"/>
          <w:szCs w:val="20"/>
        </w:rPr>
        <w:t xml:space="preserve">otice of the nomination to the </w:t>
      </w:r>
      <w:r w:rsidR="00477BD1"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876F04">
        <w:rPr>
          <w:rFonts w:ascii="Arial" w:hAnsi="Arial" w:cs="Arial"/>
          <w:color w:val="000000" w:themeColor="text1"/>
          <w:sz w:val="20"/>
          <w:szCs w:val="20"/>
        </w:rPr>
        <w:t xml:space="preserve"> at least 7</w:t>
      </w:r>
      <w:r w:rsidR="00AD3A34" w:rsidRPr="00E6646F">
        <w:rPr>
          <w:rFonts w:ascii="Arial" w:hAnsi="Arial" w:cs="Arial"/>
          <w:color w:val="000000" w:themeColor="text1"/>
          <w:sz w:val="20"/>
          <w:szCs w:val="20"/>
        </w:rPr>
        <w:t xml:space="preserve"> days</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before the annual general meeting.</w:t>
      </w:r>
    </w:p>
    <w:p w14:paraId="064AC515"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7D775E56" w14:textId="77777777" w:rsidR="00AD3A34" w:rsidRPr="00E6646F" w:rsidRDefault="00AD3A34">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written notice must </w:t>
      </w:r>
      <w:r w:rsidR="00B4778B">
        <w:rPr>
          <w:rFonts w:ascii="Arial" w:hAnsi="Arial" w:cs="Arial"/>
          <w:color w:val="000000" w:themeColor="text1"/>
          <w:sz w:val="20"/>
          <w:szCs w:val="20"/>
        </w:rPr>
        <w:t xml:space="preserve">include </w:t>
      </w:r>
      <w:r w:rsidRPr="00E6646F">
        <w:rPr>
          <w:rFonts w:ascii="Arial" w:hAnsi="Arial" w:cs="Arial"/>
          <w:color w:val="000000" w:themeColor="text1"/>
          <w:sz w:val="20"/>
          <w:szCs w:val="20"/>
        </w:rPr>
        <w:t>s</w:t>
      </w:r>
      <w:r w:rsidR="00B4778B">
        <w:rPr>
          <w:rFonts w:ascii="Arial" w:hAnsi="Arial" w:cs="Arial"/>
          <w:color w:val="000000" w:themeColor="text1"/>
          <w:sz w:val="20"/>
          <w:szCs w:val="20"/>
        </w:rPr>
        <w:t>upport of the nomination by another financial member.</w:t>
      </w:r>
    </w:p>
    <w:p w14:paraId="676B13C8"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11E2DA51" w14:textId="77777777" w:rsidR="00AD3A34" w:rsidRPr="00E6646F" w:rsidRDefault="00F377BF">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nominate for </w:t>
      </w:r>
      <w:r w:rsidR="00B4778B">
        <w:rPr>
          <w:rFonts w:ascii="Arial" w:hAnsi="Arial" w:cs="Arial"/>
          <w:color w:val="000000" w:themeColor="text1"/>
          <w:sz w:val="20"/>
          <w:szCs w:val="20"/>
        </w:rPr>
        <w:t xml:space="preserve">more than </w:t>
      </w:r>
      <w:r w:rsidR="00AD3A34" w:rsidRPr="00E6646F">
        <w:rPr>
          <w:rFonts w:ascii="Arial" w:hAnsi="Arial" w:cs="Arial"/>
          <w:color w:val="000000" w:themeColor="text1"/>
          <w:sz w:val="20"/>
          <w:szCs w:val="20"/>
        </w:rPr>
        <w:t>one specified position of office holder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Association or to be an </w:t>
      </w:r>
      <w:r w:rsidR="00477BD1"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w:t>
      </w:r>
    </w:p>
    <w:p w14:paraId="46DE162A"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510520B3" w14:textId="77777777" w:rsidR="00D24390" w:rsidRPr="00E6646F" w:rsidRDefault="00F377BF">
      <w:pPr>
        <w:pStyle w:val="ListParagraph"/>
        <w:numPr>
          <w:ilvl w:val="0"/>
          <w:numId w:val="2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whose nomination does not comply with this rule is not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eligible for election to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unl</w:t>
      </w:r>
      <w:r w:rsidRPr="00E6646F">
        <w:rPr>
          <w:rFonts w:ascii="Arial" w:hAnsi="Arial" w:cs="Arial"/>
          <w:color w:val="000000" w:themeColor="text1"/>
          <w:sz w:val="20"/>
          <w:szCs w:val="20"/>
        </w:rPr>
        <w:t xml:space="preserve">ess the </w:t>
      </w:r>
      <w:r w:rsidR="001B3E2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is nominated</w:t>
      </w:r>
      <w:r w:rsidR="00D24390" w:rsidRPr="00E6646F">
        <w:rPr>
          <w:rFonts w:ascii="Arial" w:hAnsi="Arial" w:cs="Arial"/>
          <w:color w:val="000000" w:themeColor="text1"/>
          <w:sz w:val="20"/>
          <w:szCs w:val="20"/>
        </w:rPr>
        <w:t xml:space="preserve"> </w:t>
      </w:r>
      <w:r w:rsidR="007C1F4B">
        <w:rPr>
          <w:rFonts w:ascii="Arial" w:hAnsi="Arial" w:cs="Arial"/>
          <w:color w:val="000000" w:themeColor="text1"/>
          <w:sz w:val="20"/>
          <w:szCs w:val="20"/>
        </w:rPr>
        <w:t>under rule 2</w:t>
      </w:r>
      <w:r w:rsidR="00FD3DB4" w:rsidRPr="00E6646F">
        <w:rPr>
          <w:rFonts w:ascii="Arial" w:hAnsi="Arial" w:cs="Arial"/>
          <w:color w:val="000000" w:themeColor="text1"/>
          <w:sz w:val="20"/>
          <w:szCs w:val="20"/>
        </w:rPr>
        <w:t>3</w:t>
      </w:r>
      <w:r w:rsidR="007C1F4B">
        <w:rPr>
          <w:rFonts w:ascii="Arial" w:hAnsi="Arial" w:cs="Arial"/>
          <w:color w:val="000000" w:themeColor="text1"/>
          <w:sz w:val="20"/>
          <w:szCs w:val="20"/>
        </w:rPr>
        <w:t>(2) or 2</w:t>
      </w:r>
      <w:r w:rsidR="00FD3DB4" w:rsidRPr="00E6646F">
        <w:rPr>
          <w:rFonts w:ascii="Arial" w:hAnsi="Arial" w:cs="Arial"/>
          <w:color w:val="000000" w:themeColor="text1"/>
          <w:sz w:val="20"/>
          <w:szCs w:val="20"/>
        </w:rPr>
        <w:t>4</w:t>
      </w:r>
      <w:r w:rsidR="007C1F4B">
        <w:rPr>
          <w:rFonts w:ascii="Arial" w:hAnsi="Arial" w:cs="Arial"/>
          <w:color w:val="000000" w:themeColor="text1"/>
          <w:sz w:val="20"/>
          <w:szCs w:val="20"/>
        </w:rPr>
        <w:t>(1</w:t>
      </w:r>
      <w:r w:rsidR="00AD3A34" w:rsidRPr="00E6646F">
        <w:rPr>
          <w:rFonts w:ascii="Arial" w:hAnsi="Arial" w:cs="Arial"/>
          <w:color w:val="000000" w:themeColor="text1"/>
          <w:sz w:val="20"/>
          <w:szCs w:val="20"/>
        </w:rPr>
        <w:t>)(b).</w:t>
      </w:r>
    </w:p>
    <w:p w14:paraId="4CC44BE4" w14:textId="77777777" w:rsidR="00B4778B" w:rsidRPr="00E6646F" w:rsidRDefault="00B4778B" w:rsidP="00D24390">
      <w:pPr>
        <w:pStyle w:val="ListParagraph"/>
        <w:rPr>
          <w:rFonts w:ascii="Arial" w:hAnsi="Arial" w:cs="Arial"/>
          <w:color w:val="000000" w:themeColor="text1"/>
          <w:sz w:val="20"/>
          <w:szCs w:val="20"/>
        </w:rPr>
      </w:pPr>
    </w:p>
    <w:p w14:paraId="21A05401" w14:textId="77777777" w:rsidR="00AD3A34" w:rsidRPr="00E6646F" w:rsidRDefault="00AD3A34" w:rsidP="00924431">
      <w:pPr>
        <w:pStyle w:val="Heading3"/>
      </w:pPr>
      <w:r w:rsidRPr="00E6646F">
        <w:lastRenderedPageBreak/>
        <w:t>Election of office holders</w:t>
      </w:r>
    </w:p>
    <w:p w14:paraId="1EC36C9A" w14:textId="77777777" w:rsidR="00D24390" w:rsidRPr="00E6646F" w:rsidRDefault="00D24390" w:rsidP="00D24390">
      <w:pPr>
        <w:autoSpaceDE w:val="0"/>
        <w:autoSpaceDN w:val="0"/>
        <w:adjustRightInd w:val="0"/>
        <w:spacing w:after="0" w:line="240" w:lineRule="auto"/>
        <w:jc w:val="both"/>
        <w:rPr>
          <w:rFonts w:ascii="Arial" w:hAnsi="Arial" w:cs="Arial"/>
          <w:color w:val="000000" w:themeColor="text1"/>
          <w:sz w:val="20"/>
          <w:szCs w:val="20"/>
        </w:rPr>
      </w:pPr>
    </w:p>
    <w:p w14:paraId="4A2A194D" w14:textId="77777777" w:rsidR="00AD3A34" w:rsidRPr="00E6646F" w:rsidRDefault="00AD3A34">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the annual general meeting, a separate election must be held for</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each position of office holder of the Association.</w:t>
      </w:r>
    </w:p>
    <w:p w14:paraId="4C197225"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073CC0C0" w14:textId="77777777" w:rsidR="00AD3A34" w:rsidRPr="00E6646F" w:rsidRDefault="00AD3A34">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no nomination for a position, the chairperson of the meeting</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may</w:t>
      </w:r>
      <w:r w:rsidR="00F377BF" w:rsidRPr="00E6646F">
        <w:rPr>
          <w:rFonts w:ascii="Arial" w:hAnsi="Arial" w:cs="Arial"/>
          <w:color w:val="000000" w:themeColor="text1"/>
          <w:sz w:val="20"/>
          <w:szCs w:val="20"/>
        </w:rPr>
        <w:t xml:space="preserve"> call for nominations from the </w:t>
      </w:r>
      <w:r w:rsidR="00B4778B">
        <w:rPr>
          <w:rFonts w:ascii="Arial" w:hAnsi="Arial" w:cs="Arial"/>
          <w:color w:val="000000" w:themeColor="text1"/>
          <w:sz w:val="20"/>
          <w:szCs w:val="20"/>
        </w:rPr>
        <w:t xml:space="preserve">financial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w:t>
      </w:r>
    </w:p>
    <w:p w14:paraId="40BB27EB"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66F7359D" w14:textId="77777777" w:rsidR="00AD3A34" w:rsidRPr="00E6646F" w:rsidRDefault="00F377BF">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only one </w:t>
      </w:r>
      <w:r w:rsidR="007C1F4B">
        <w:rPr>
          <w:rFonts w:ascii="Arial" w:hAnsi="Arial" w:cs="Arial"/>
          <w:color w:val="000000" w:themeColor="text1"/>
          <w:sz w:val="20"/>
          <w:szCs w:val="20"/>
        </w:rPr>
        <w:t xml:space="preserve">financial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nominated for a position, the chairperson of</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the meeting must declare the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elected to the position.</w:t>
      </w:r>
    </w:p>
    <w:p w14:paraId="34D0C0AC" w14:textId="77777777" w:rsidR="00D24390" w:rsidRPr="00E6646F" w:rsidRDefault="00D24390" w:rsidP="00D24390">
      <w:pPr>
        <w:pStyle w:val="ListParagraph"/>
        <w:rPr>
          <w:rFonts w:ascii="Arial" w:hAnsi="Arial" w:cs="Arial"/>
          <w:color w:val="000000" w:themeColor="text1"/>
          <w:sz w:val="20"/>
          <w:szCs w:val="20"/>
        </w:rPr>
      </w:pPr>
    </w:p>
    <w:p w14:paraId="477C4AE5" w14:textId="77777777" w:rsidR="00AD3A34" w:rsidRPr="00E6646F" w:rsidRDefault="00F377BF">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more than one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has nomin</w:t>
      </w:r>
      <w:r w:rsidRPr="00E6646F">
        <w:rPr>
          <w:rFonts w:ascii="Arial" w:hAnsi="Arial" w:cs="Arial"/>
          <w:color w:val="000000" w:themeColor="text1"/>
          <w:sz w:val="20"/>
          <w:szCs w:val="20"/>
        </w:rPr>
        <w:t xml:space="preserve">ated for a position, the </w:t>
      </w:r>
      <w:r w:rsidR="00B4778B">
        <w:rPr>
          <w:rFonts w:ascii="Arial" w:hAnsi="Arial" w:cs="Arial"/>
          <w:color w:val="000000" w:themeColor="text1"/>
          <w:sz w:val="20"/>
          <w:szCs w:val="20"/>
        </w:rPr>
        <w:t xml:space="preserve">financial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at the meeting must vote in accordance with procedures that</w:t>
      </w:r>
      <w:r w:rsidR="00D2439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have been determined by the </w:t>
      </w:r>
      <w:r w:rsidR="00477BD1"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to decide who is to be elected</w:t>
      </w:r>
      <w:r w:rsidR="00D2439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to the position.</w:t>
      </w:r>
    </w:p>
    <w:p w14:paraId="065206D1" w14:textId="77777777" w:rsidR="00D24390" w:rsidRPr="00E6646F" w:rsidRDefault="00D24390" w:rsidP="00D24390">
      <w:pPr>
        <w:pStyle w:val="ListParagraph"/>
        <w:autoSpaceDE w:val="0"/>
        <w:autoSpaceDN w:val="0"/>
        <w:adjustRightInd w:val="0"/>
        <w:spacing w:after="0" w:line="240" w:lineRule="auto"/>
        <w:jc w:val="both"/>
        <w:rPr>
          <w:rFonts w:ascii="Arial" w:hAnsi="Arial" w:cs="Arial"/>
          <w:color w:val="000000" w:themeColor="text1"/>
          <w:sz w:val="20"/>
          <w:szCs w:val="20"/>
        </w:rPr>
      </w:pPr>
    </w:p>
    <w:p w14:paraId="13DC2851" w14:textId="77777777" w:rsidR="00AD3A34" w:rsidRPr="00E6646F" w:rsidRDefault="00F377BF">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Each </w:t>
      </w:r>
      <w:r w:rsidR="00B4778B">
        <w:rPr>
          <w:rFonts w:ascii="Arial" w:hAnsi="Arial" w:cs="Arial"/>
          <w:color w:val="000000" w:themeColor="text1"/>
          <w:sz w:val="20"/>
          <w:szCs w:val="20"/>
        </w:rPr>
        <w:t>financial</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present at the meeting may vote for one</w:t>
      </w:r>
      <w:r w:rsidR="00D24390" w:rsidRPr="00E6646F">
        <w:rPr>
          <w:rFonts w:ascii="Arial" w:hAnsi="Arial" w:cs="Arial"/>
          <w:color w:val="000000" w:themeColor="text1"/>
          <w:sz w:val="20"/>
          <w:szCs w:val="20"/>
        </w:rPr>
        <w:t xml:space="preserve">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the position.</w:t>
      </w:r>
    </w:p>
    <w:p w14:paraId="00035B3C" w14:textId="77777777" w:rsidR="00D24390" w:rsidRPr="00E6646F" w:rsidRDefault="00D24390" w:rsidP="00D24390">
      <w:pPr>
        <w:pStyle w:val="ListParagraph"/>
        <w:rPr>
          <w:rFonts w:ascii="Arial" w:hAnsi="Arial" w:cs="Arial"/>
          <w:color w:val="000000" w:themeColor="text1"/>
          <w:sz w:val="20"/>
          <w:szCs w:val="20"/>
        </w:rPr>
      </w:pPr>
    </w:p>
    <w:p w14:paraId="1BCFBBEE" w14:textId="77777777" w:rsidR="00AD3A34" w:rsidRPr="00E6646F" w:rsidRDefault="00F377BF">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477BD1"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who has nominated for t</w:t>
      </w:r>
      <w:r w:rsidR="00B4778B">
        <w:rPr>
          <w:rFonts w:ascii="Arial" w:hAnsi="Arial" w:cs="Arial"/>
          <w:color w:val="000000" w:themeColor="text1"/>
          <w:sz w:val="20"/>
          <w:szCs w:val="20"/>
        </w:rPr>
        <w:t>he position may vote for themselves.</w:t>
      </w:r>
    </w:p>
    <w:p w14:paraId="0B69569B" w14:textId="77777777" w:rsidR="00D24390" w:rsidRPr="00E6646F" w:rsidRDefault="00D24390" w:rsidP="00D24390">
      <w:pPr>
        <w:pStyle w:val="ListParagraph"/>
        <w:rPr>
          <w:rFonts w:ascii="Arial" w:hAnsi="Arial" w:cs="Arial"/>
          <w:color w:val="000000" w:themeColor="text1"/>
          <w:sz w:val="20"/>
          <w:szCs w:val="20"/>
        </w:rPr>
      </w:pPr>
    </w:p>
    <w:p w14:paraId="632C4200" w14:textId="77777777" w:rsidR="0099070B" w:rsidRDefault="00AD3A34">
      <w:pPr>
        <w:pStyle w:val="ListParagraph"/>
        <w:numPr>
          <w:ilvl w:val="0"/>
          <w:numId w:val="2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On </w:t>
      </w:r>
      <w:r w:rsidR="001B3E21" w:rsidRPr="00E6646F">
        <w:rPr>
          <w:rFonts w:ascii="Arial" w:hAnsi="Arial" w:cs="Arial"/>
          <w:color w:val="000000" w:themeColor="text1"/>
          <w:sz w:val="20"/>
          <w:szCs w:val="20"/>
        </w:rPr>
        <w:t>the member’s</w:t>
      </w:r>
      <w:r w:rsidRPr="00E6646F">
        <w:rPr>
          <w:rFonts w:ascii="Arial" w:hAnsi="Arial" w:cs="Arial"/>
          <w:color w:val="000000" w:themeColor="text1"/>
          <w:sz w:val="20"/>
          <w:szCs w:val="20"/>
        </w:rPr>
        <w:t xml:space="preserve"> election, the new </w:t>
      </w:r>
      <w:r w:rsidR="00B4778B">
        <w:rPr>
          <w:rFonts w:ascii="Arial" w:hAnsi="Arial" w:cs="Arial"/>
          <w:color w:val="000000" w:themeColor="text1"/>
          <w:sz w:val="20"/>
          <w:szCs w:val="20"/>
        </w:rPr>
        <w:t>President</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 xml:space="preserve">of the Association </w:t>
      </w:r>
      <w:r w:rsidRPr="00E6646F">
        <w:rPr>
          <w:rFonts w:ascii="Arial" w:hAnsi="Arial" w:cs="Arial"/>
          <w:color w:val="000000" w:themeColor="text1"/>
          <w:sz w:val="20"/>
          <w:szCs w:val="20"/>
        </w:rPr>
        <w:t>may take over as the</w:t>
      </w:r>
      <w:r w:rsidR="00D24390" w:rsidRPr="00E6646F">
        <w:rPr>
          <w:rFonts w:ascii="Arial" w:hAnsi="Arial" w:cs="Arial"/>
          <w:color w:val="000000" w:themeColor="text1"/>
          <w:sz w:val="20"/>
          <w:szCs w:val="20"/>
        </w:rPr>
        <w:t xml:space="preserve"> </w:t>
      </w:r>
      <w:r w:rsidR="00B4778B">
        <w:rPr>
          <w:rFonts w:ascii="Arial" w:hAnsi="Arial" w:cs="Arial"/>
          <w:color w:val="000000" w:themeColor="text1"/>
          <w:sz w:val="20"/>
          <w:szCs w:val="20"/>
        </w:rPr>
        <w:t>chairperson of the meeting or ask the Past President to continue in the chair until the end of the meeting.</w:t>
      </w:r>
    </w:p>
    <w:p w14:paraId="7B8229D3" w14:textId="77777777" w:rsidR="00693336" w:rsidRPr="007C1F4B" w:rsidRDefault="00693336" w:rsidP="007C1F4B">
      <w:pPr>
        <w:autoSpaceDE w:val="0"/>
        <w:autoSpaceDN w:val="0"/>
        <w:adjustRightInd w:val="0"/>
        <w:spacing w:after="0" w:line="240" w:lineRule="auto"/>
        <w:rPr>
          <w:rFonts w:ascii="Arial" w:hAnsi="Arial" w:cs="Arial"/>
          <w:color w:val="000000" w:themeColor="text1"/>
          <w:sz w:val="20"/>
          <w:szCs w:val="20"/>
        </w:rPr>
      </w:pPr>
    </w:p>
    <w:p w14:paraId="4B8B8E1F" w14:textId="77777777" w:rsidR="00AD3A34" w:rsidRPr="00E6646F" w:rsidRDefault="00AD3A34" w:rsidP="00924431">
      <w:pPr>
        <w:pStyle w:val="Heading3"/>
      </w:pPr>
      <w:r w:rsidRPr="00E6646F">
        <w:t xml:space="preserve">Election of </w:t>
      </w:r>
      <w:r w:rsidR="00CE1BAE" w:rsidRPr="00E6646F">
        <w:t>ordinary</w:t>
      </w:r>
      <w:r w:rsidRPr="00E6646F">
        <w:t xml:space="preserve"> </w:t>
      </w:r>
      <w:r w:rsidR="00CE1BAE" w:rsidRPr="00E6646F">
        <w:t>committee</w:t>
      </w:r>
      <w:r w:rsidRPr="00E6646F">
        <w:t xml:space="preserve"> </w:t>
      </w:r>
      <w:r w:rsidR="00CE1BAE" w:rsidRPr="00E6646F">
        <w:t>member</w:t>
      </w:r>
      <w:r w:rsidRPr="00E6646F">
        <w:t>s</w:t>
      </w:r>
    </w:p>
    <w:p w14:paraId="43D80883" w14:textId="77777777" w:rsidR="00D24390" w:rsidRPr="00E6646F" w:rsidRDefault="00D24390" w:rsidP="00DA020C">
      <w:pPr>
        <w:autoSpaceDE w:val="0"/>
        <w:autoSpaceDN w:val="0"/>
        <w:adjustRightInd w:val="0"/>
        <w:spacing w:after="0" w:line="240" w:lineRule="auto"/>
        <w:jc w:val="both"/>
        <w:rPr>
          <w:rFonts w:ascii="Arial" w:hAnsi="Arial" w:cs="Arial"/>
          <w:color w:val="000000" w:themeColor="text1"/>
          <w:sz w:val="20"/>
          <w:szCs w:val="20"/>
        </w:rPr>
      </w:pPr>
    </w:p>
    <w:p w14:paraId="51CB6DD8" w14:textId="77777777" w:rsidR="00AD3A34" w:rsidRPr="00E6646F" w:rsidRDefault="00B4778B">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At the annual general meeting,</w:t>
      </w:r>
      <w:r w:rsidR="0099070B">
        <w:rPr>
          <w:rFonts w:ascii="Arial" w:hAnsi="Arial" w:cs="Arial"/>
          <w:color w:val="000000" w:themeColor="text1"/>
          <w:sz w:val="20"/>
          <w:szCs w:val="20"/>
        </w:rPr>
        <w:t xml:space="preserve"> </w:t>
      </w:r>
      <w:r>
        <w:rPr>
          <w:rFonts w:ascii="Arial" w:hAnsi="Arial" w:cs="Arial"/>
          <w:color w:val="000000" w:themeColor="text1"/>
          <w:sz w:val="20"/>
          <w:szCs w:val="20"/>
        </w:rPr>
        <w:t>i</w:t>
      </w:r>
      <w:r w:rsidR="00AD3A34" w:rsidRPr="00E6646F">
        <w:rPr>
          <w:rFonts w:ascii="Arial" w:hAnsi="Arial" w:cs="Arial"/>
          <w:color w:val="000000" w:themeColor="text1"/>
          <w:sz w:val="20"/>
          <w:szCs w:val="20"/>
        </w:rPr>
        <w:t xml:space="preserve">f the number of </w:t>
      </w:r>
      <w:r w:rsidR="007C1F4B">
        <w:rPr>
          <w:rFonts w:ascii="Arial" w:hAnsi="Arial" w:cs="Arial"/>
          <w:color w:val="000000" w:themeColor="text1"/>
          <w:sz w:val="20"/>
          <w:szCs w:val="20"/>
        </w:rPr>
        <w:t xml:space="preserve">financial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s </w:t>
      </w:r>
      <w:r w:rsidR="00F377BF" w:rsidRPr="00E6646F">
        <w:rPr>
          <w:rFonts w:ascii="Arial" w:hAnsi="Arial" w:cs="Arial"/>
          <w:color w:val="000000" w:themeColor="text1"/>
          <w:sz w:val="20"/>
          <w:szCs w:val="20"/>
        </w:rPr>
        <w:t xml:space="preserve">nominating for the position of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00D24390"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not greater than the number to be elected, the</w:t>
      </w:r>
      <w:r w:rsidR="00D24390" w:rsidRPr="00E6646F">
        <w:rPr>
          <w:rFonts w:ascii="Arial" w:hAnsi="Arial" w:cs="Arial"/>
          <w:color w:val="000000" w:themeColor="text1"/>
          <w:sz w:val="20"/>
          <w:szCs w:val="20"/>
        </w:rPr>
        <w:t xml:space="preserve"> </w:t>
      </w:r>
      <w:r w:rsidR="0099070B">
        <w:rPr>
          <w:rFonts w:ascii="Arial" w:hAnsi="Arial" w:cs="Arial"/>
          <w:color w:val="000000" w:themeColor="text1"/>
          <w:sz w:val="20"/>
          <w:szCs w:val="20"/>
        </w:rPr>
        <w:t xml:space="preserve">chairperson of the meeting </w:t>
      </w:r>
    </w:p>
    <w:p w14:paraId="0441D2A9" w14:textId="77777777" w:rsidR="007B4974" w:rsidRPr="00E6646F" w:rsidRDefault="00F377BF">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must declare each of those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 to be elected to the</w:t>
      </w:r>
      <w:r w:rsidR="007B4974"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position; and</w:t>
      </w:r>
      <w:r w:rsidR="007B4974" w:rsidRPr="00E6646F">
        <w:rPr>
          <w:rFonts w:ascii="Arial" w:hAnsi="Arial" w:cs="Arial"/>
          <w:color w:val="000000" w:themeColor="text1"/>
          <w:sz w:val="20"/>
          <w:szCs w:val="20"/>
        </w:rPr>
        <w:t xml:space="preserve"> </w:t>
      </w:r>
    </w:p>
    <w:p w14:paraId="6C3B530A" w14:textId="77777777" w:rsidR="00AD3A34" w:rsidRPr="00E6646F" w:rsidRDefault="00AD3A34">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call fo</w:t>
      </w:r>
      <w:r w:rsidR="00F377BF" w:rsidRPr="00E6646F">
        <w:rPr>
          <w:rFonts w:ascii="Arial" w:hAnsi="Arial" w:cs="Arial"/>
          <w:color w:val="000000" w:themeColor="text1"/>
          <w:sz w:val="20"/>
          <w:szCs w:val="20"/>
        </w:rPr>
        <w:t xml:space="preserve">r further nominations from the </w:t>
      </w:r>
      <w:r w:rsidR="00BF6856" w:rsidRPr="00E6646F">
        <w:rPr>
          <w:rFonts w:ascii="Arial" w:hAnsi="Arial" w:cs="Arial"/>
          <w:color w:val="000000" w:themeColor="text1"/>
          <w:sz w:val="20"/>
          <w:szCs w:val="20"/>
        </w:rPr>
        <w:t>o</w:t>
      </w:r>
      <w:r w:rsidR="00CE1BAE" w:rsidRPr="00E6646F">
        <w:rPr>
          <w:rFonts w:ascii="Arial" w:hAnsi="Arial" w:cs="Arial"/>
          <w:color w:val="000000" w:themeColor="text1"/>
          <w:sz w:val="20"/>
          <w:szCs w:val="20"/>
        </w:rPr>
        <w:t>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at the meeting to fill any positions remaining unfilled after</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the elections under paragraph (a).</w:t>
      </w:r>
    </w:p>
    <w:p w14:paraId="3AEDA8EF" w14:textId="77777777" w:rsidR="005C473A" w:rsidRPr="00E6646F" w:rsidRDefault="005C473A" w:rsidP="005C473A">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A76ADDE" w14:textId="77777777" w:rsidR="00AD3A34" w:rsidRPr="00E6646F" w:rsidRDefault="00AD3A34">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45F8FDB5" w14:textId="77777777" w:rsidR="00AD3A34" w:rsidRPr="00E6646F" w:rsidRDefault="00AD3A34">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number of </w:t>
      </w:r>
      <w:r w:rsidR="00ED25A2">
        <w:rPr>
          <w:rFonts w:ascii="Arial" w:hAnsi="Arial" w:cs="Arial"/>
          <w:color w:val="000000" w:themeColor="text1"/>
          <w:sz w:val="20"/>
          <w:szCs w:val="20"/>
        </w:rPr>
        <w:t xml:space="preserve">financial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nominating for the position of</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is greater than the number to be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elected; or</w:t>
      </w:r>
    </w:p>
    <w:p w14:paraId="7C29DD58" w14:textId="77777777" w:rsidR="00AD3A34" w:rsidRPr="00E6646F" w:rsidRDefault="007B4974">
      <w:pPr>
        <w:pStyle w:val="ListParagraph"/>
        <w:numPr>
          <w:ilvl w:val="1"/>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w:t>
      </w:r>
      <w:r w:rsidR="00AD3A34" w:rsidRPr="00E6646F">
        <w:rPr>
          <w:rFonts w:ascii="Arial" w:hAnsi="Arial" w:cs="Arial"/>
          <w:color w:val="000000" w:themeColor="text1"/>
          <w:sz w:val="20"/>
          <w:szCs w:val="20"/>
        </w:rPr>
        <w:t xml:space="preserve">he number of </w:t>
      </w:r>
      <w:r w:rsidR="00CE1BAE" w:rsidRPr="00E6646F">
        <w:rPr>
          <w:rFonts w:ascii="Arial" w:hAnsi="Arial" w:cs="Arial"/>
          <w:color w:val="000000" w:themeColor="text1"/>
          <w:sz w:val="20"/>
          <w:szCs w:val="20"/>
        </w:rPr>
        <w:t>member</w:t>
      </w:r>
      <w:r w:rsidR="0099070B">
        <w:rPr>
          <w:rFonts w:ascii="Arial" w:hAnsi="Arial" w:cs="Arial"/>
          <w:color w:val="000000" w:themeColor="text1"/>
          <w:sz w:val="20"/>
          <w:szCs w:val="20"/>
        </w:rPr>
        <w:t>s nominating under subrule (1</w:t>
      </w:r>
      <w:r w:rsidR="00AD3A34" w:rsidRPr="00E6646F">
        <w:rPr>
          <w:rFonts w:ascii="Arial" w:hAnsi="Arial" w:cs="Arial"/>
          <w:color w:val="000000" w:themeColor="text1"/>
          <w:sz w:val="20"/>
          <w:szCs w:val="20"/>
        </w:rPr>
        <w:t>)(b) is</w:t>
      </w:r>
      <w:r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greater than the number of positions remaining unfilled,</w:t>
      </w:r>
    </w:p>
    <w:p w14:paraId="6D1D7BF1" w14:textId="77777777" w:rsidR="005C473A" w:rsidRPr="00E6646F" w:rsidRDefault="005C473A" w:rsidP="005C473A">
      <w:pPr>
        <w:autoSpaceDE w:val="0"/>
        <w:autoSpaceDN w:val="0"/>
        <w:adjustRightInd w:val="0"/>
        <w:spacing w:after="0" w:line="240" w:lineRule="auto"/>
        <w:jc w:val="both"/>
        <w:rPr>
          <w:rFonts w:ascii="Arial" w:hAnsi="Arial" w:cs="Arial"/>
          <w:color w:val="000000" w:themeColor="text1"/>
          <w:sz w:val="20"/>
          <w:szCs w:val="20"/>
        </w:rPr>
      </w:pPr>
    </w:p>
    <w:p w14:paraId="1F28B9E0" w14:textId="77777777" w:rsidR="00AD3A34" w:rsidRPr="00E6646F" w:rsidRDefault="00AD3A34" w:rsidP="00871334">
      <w:p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D25A2">
        <w:rPr>
          <w:rFonts w:ascii="Arial" w:hAnsi="Arial" w:cs="Arial"/>
          <w:color w:val="000000" w:themeColor="text1"/>
          <w:sz w:val="20"/>
          <w:szCs w:val="20"/>
        </w:rPr>
        <w:t xml:space="preserve">financial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 at the meeting must vote in accordance with</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procedures that have been determined by the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to decide the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s who are to be elected to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w:t>
      </w:r>
    </w:p>
    <w:p w14:paraId="786F7A72" w14:textId="77777777" w:rsidR="007B4974" w:rsidRPr="00E6646F" w:rsidRDefault="007B4974" w:rsidP="007B4974">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67B970D5" w14:textId="77777777" w:rsidR="00AD3A34" w:rsidRPr="00E6646F" w:rsidRDefault="00AD3A34">
      <w:pPr>
        <w:pStyle w:val="ListParagraph"/>
        <w:numPr>
          <w:ilvl w:val="0"/>
          <w:numId w:val="2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who has nominated for the position of </w:t>
      </w:r>
      <w:r w:rsidR="00CE1BAE" w:rsidRPr="00E6646F">
        <w:rPr>
          <w:rFonts w:ascii="Arial" w:hAnsi="Arial" w:cs="Arial"/>
          <w:color w:val="000000" w:themeColor="text1"/>
          <w:sz w:val="20"/>
          <w:szCs w:val="20"/>
        </w:rPr>
        <w:t>ordinary</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committee</w:t>
      </w:r>
      <w:r w:rsidR="007B497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vote </w:t>
      </w:r>
      <w:r w:rsidR="00DA064A" w:rsidRPr="00E6646F">
        <w:rPr>
          <w:rFonts w:ascii="Arial" w:hAnsi="Arial" w:cs="Arial"/>
          <w:color w:val="000000" w:themeColor="text1"/>
          <w:sz w:val="20"/>
          <w:szCs w:val="20"/>
        </w:rPr>
        <w:t>in accordance with that nomination</w:t>
      </w:r>
      <w:r w:rsidRPr="00E6646F">
        <w:rPr>
          <w:rFonts w:ascii="Arial" w:hAnsi="Arial" w:cs="Arial"/>
          <w:color w:val="000000" w:themeColor="text1"/>
          <w:sz w:val="20"/>
          <w:szCs w:val="20"/>
        </w:rPr>
        <w:t>.</w:t>
      </w:r>
    </w:p>
    <w:p w14:paraId="502A7A50" w14:textId="77777777" w:rsidR="007B4974" w:rsidRPr="00E6646F" w:rsidRDefault="007B4974" w:rsidP="007B4974">
      <w:pPr>
        <w:autoSpaceDE w:val="0"/>
        <w:autoSpaceDN w:val="0"/>
        <w:adjustRightInd w:val="0"/>
        <w:spacing w:after="0" w:line="240" w:lineRule="auto"/>
        <w:ind w:left="360"/>
        <w:jc w:val="both"/>
        <w:rPr>
          <w:rFonts w:ascii="Arial" w:hAnsi="Arial" w:cs="Arial"/>
          <w:b/>
          <w:color w:val="000000" w:themeColor="text1"/>
          <w:sz w:val="20"/>
          <w:szCs w:val="20"/>
        </w:rPr>
      </w:pPr>
    </w:p>
    <w:p w14:paraId="08A32E3A" w14:textId="77777777" w:rsidR="00AD3A34" w:rsidRPr="00E6646F" w:rsidRDefault="00AD3A34" w:rsidP="00924431">
      <w:pPr>
        <w:pStyle w:val="Heading3"/>
      </w:pPr>
      <w:r w:rsidRPr="00E6646F">
        <w:t>Term of office</w:t>
      </w:r>
    </w:p>
    <w:p w14:paraId="77310E68" w14:textId="77777777"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14:paraId="3002937C" w14:textId="77777777" w:rsidR="00AD3A34" w:rsidRPr="00E6646F" w:rsidRDefault="00AD3A34">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term of office of 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begins when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xml:space="preserve"> —</w:t>
      </w:r>
    </w:p>
    <w:p w14:paraId="6DE0BE81" w14:textId="77777777" w:rsidR="005C473A" w:rsidRPr="00E6646F" w:rsidRDefault="00AD3A34">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elected at an</w:t>
      </w:r>
      <w:r w:rsidR="00E85C0F">
        <w:rPr>
          <w:rFonts w:ascii="Arial" w:hAnsi="Arial" w:cs="Arial"/>
          <w:color w:val="000000" w:themeColor="text1"/>
          <w:sz w:val="20"/>
          <w:szCs w:val="20"/>
        </w:rPr>
        <w:t xml:space="preserve"> annual general meeting</w:t>
      </w:r>
      <w:r w:rsidR="00BF6856" w:rsidRPr="00E6646F">
        <w:rPr>
          <w:rFonts w:ascii="Arial" w:hAnsi="Arial" w:cs="Arial"/>
          <w:color w:val="000000" w:themeColor="text1"/>
          <w:sz w:val="20"/>
          <w:szCs w:val="20"/>
        </w:rPr>
        <w:t>; or</w:t>
      </w:r>
    </w:p>
    <w:p w14:paraId="61F95F7C" w14:textId="77777777" w:rsidR="00AD3A34" w:rsidRPr="00E6646F" w:rsidRDefault="00AD3A34">
      <w:pPr>
        <w:pStyle w:val="ListParagraph"/>
        <w:numPr>
          <w:ilvl w:val="1"/>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is appointed to fi</w:t>
      </w:r>
      <w:r w:rsidR="00E85C0F">
        <w:rPr>
          <w:rFonts w:ascii="Arial" w:hAnsi="Arial" w:cs="Arial"/>
          <w:color w:val="000000" w:themeColor="text1"/>
          <w:sz w:val="20"/>
          <w:szCs w:val="20"/>
        </w:rPr>
        <w:t>ll a casual vacancy under rule 2</w:t>
      </w:r>
      <w:r w:rsidR="00FD3DB4" w:rsidRPr="00E6646F">
        <w:rPr>
          <w:rFonts w:ascii="Arial" w:hAnsi="Arial" w:cs="Arial"/>
          <w:color w:val="000000" w:themeColor="text1"/>
          <w:sz w:val="20"/>
          <w:szCs w:val="20"/>
        </w:rPr>
        <w:t>8</w:t>
      </w:r>
      <w:r w:rsidRPr="00E6646F">
        <w:rPr>
          <w:rFonts w:ascii="Arial" w:hAnsi="Arial" w:cs="Arial"/>
          <w:color w:val="000000" w:themeColor="text1"/>
          <w:sz w:val="20"/>
          <w:szCs w:val="20"/>
        </w:rPr>
        <w:t>.</w:t>
      </w:r>
    </w:p>
    <w:p w14:paraId="36D1055E" w14:textId="77777777" w:rsidR="007375E9" w:rsidRPr="00E6646F" w:rsidRDefault="007375E9" w:rsidP="007375E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0BC7C184" w14:textId="77777777" w:rsidR="007B4974" w:rsidRPr="00E6646F" w:rsidRDefault="007D3212">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 Subject to rule 2</w:t>
      </w:r>
      <w:r w:rsidR="00FD3DB4" w:rsidRPr="00E6646F">
        <w:rPr>
          <w:rFonts w:ascii="Arial" w:hAnsi="Arial" w:cs="Arial"/>
          <w:color w:val="000000" w:themeColor="text1"/>
          <w:sz w:val="20"/>
          <w:szCs w:val="20"/>
        </w:rPr>
        <w:t>7</w:t>
      </w:r>
      <w:r w:rsidR="00AD3A34" w:rsidRPr="00E6646F">
        <w:rPr>
          <w:rFonts w:ascii="Arial" w:hAnsi="Arial" w:cs="Arial"/>
          <w:color w:val="000000" w:themeColor="text1"/>
          <w:sz w:val="20"/>
          <w:szCs w:val="20"/>
        </w:rPr>
        <w:t xml:space="preserve">, a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holds office </w:t>
      </w:r>
      <w:r w:rsidR="0099070B">
        <w:rPr>
          <w:rFonts w:ascii="Arial" w:hAnsi="Arial" w:cs="Arial"/>
          <w:color w:val="000000" w:themeColor="text1"/>
          <w:sz w:val="20"/>
          <w:szCs w:val="20"/>
        </w:rPr>
        <w:t>for two years with the committee having the power to recommend to the annual general meeting that a term be varied to ensure close to equal numbers retire each year.</w:t>
      </w:r>
    </w:p>
    <w:p w14:paraId="09579AAE" w14:textId="77777777" w:rsidR="007B4974" w:rsidRPr="00E6646F" w:rsidRDefault="007B4974" w:rsidP="007B4974">
      <w:pPr>
        <w:pStyle w:val="ListParagraph"/>
        <w:autoSpaceDE w:val="0"/>
        <w:autoSpaceDN w:val="0"/>
        <w:adjustRightInd w:val="0"/>
        <w:spacing w:after="0" w:line="240" w:lineRule="auto"/>
        <w:jc w:val="both"/>
        <w:rPr>
          <w:rFonts w:ascii="Arial" w:hAnsi="Arial" w:cs="Arial"/>
          <w:color w:val="000000" w:themeColor="text1"/>
          <w:sz w:val="20"/>
          <w:szCs w:val="20"/>
        </w:rPr>
      </w:pPr>
    </w:p>
    <w:p w14:paraId="00D5C1C2" w14:textId="77777777" w:rsidR="00AD3A34" w:rsidRPr="00E6646F" w:rsidRDefault="00CA5B7D">
      <w:pPr>
        <w:pStyle w:val="ListParagraph"/>
        <w:numPr>
          <w:ilvl w:val="0"/>
          <w:numId w:val="2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may be re-elected.</w:t>
      </w:r>
    </w:p>
    <w:p w14:paraId="2376D9F7" w14:textId="77777777" w:rsidR="007375E9" w:rsidRPr="00E6646F" w:rsidRDefault="007375E9" w:rsidP="007375E9">
      <w:pPr>
        <w:autoSpaceDE w:val="0"/>
        <w:autoSpaceDN w:val="0"/>
        <w:adjustRightInd w:val="0"/>
        <w:spacing w:after="0" w:line="240" w:lineRule="auto"/>
        <w:jc w:val="both"/>
        <w:rPr>
          <w:rFonts w:ascii="Arial" w:hAnsi="Arial" w:cs="Arial"/>
          <w:color w:val="000000" w:themeColor="text1"/>
          <w:sz w:val="20"/>
          <w:szCs w:val="20"/>
        </w:rPr>
      </w:pPr>
    </w:p>
    <w:p w14:paraId="21948BD6" w14:textId="77777777" w:rsidR="00AD3A34" w:rsidRPr="00E6646F" w:rsidRDefault="00AD3A34" w:rsidP="00924431">
      <w:pPr>
        <w:pStyle w:val="Heading3"/>
      </w:pPr>
      <w:r w:rsidRPr="00E6646F">
        <w:t>Resignation and removal from office</w:t>
      </w:r>
    </w:p>
    <w:p w14:paraId="5AC54B13" w14:textId="77777777" w:rsidR="007B4974" w:rsidRPr="00E6646F" w:rsidRDefault="007B4974" w:rsidP="00DA020C">
      <w:pPr>
        <w:autoSpaceDE w:val="0"/>
        <w:autoSpaceDN w:val="0"/>
        <w:adjustRightInd w:val="0"/>
        <w:spacing w:after="0" w:line="240" w:lineRule="auto"/>
        <w:jc w:val="both"/>
        <w:rPr>
          <w:rFonts w:ascii="Arial" w:hAnsi="Arial" w:cs="Arial"/>
          <w:b/>
          <w:color w:val="000000" w:themeColor="text1"/>
          <w:sz w:val="20"/>
          <w:szCs w:val="20"/>
        </w:rPr>
      </w:pPr>
    </w:p>
    <w:p w14:paraId="5DDDEE2E" w14:textId="77777777" w:rsidR="007B4974" w:rsidRPr="00E6646F" w:rsidRDefault="00F377BF">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may resign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by written</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notice given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if the resigning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is the</w:t>
      </w:r>
      <w:r w:rsidR="007B4974"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given to the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w:t>
      </w:r>
    </w:p>
    <w:p w14:paraId="26074DCD"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01408B51" w14:textId="77777777" w:rsidR="00AD3A34" w:rsidRPr="00E6646F" w:rsidRDefault="00AD3A34">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resignation takes effect —</w:t>
      </w:r>
    </w:p>
    <w:p w14:paraId="242D4DBD" w14:textId="77777777" w:rsidR="00AD3A34" w:rsidRPr="00E6646F" w:rsidRDefault="00AD3A34">
      <w:pPr>
        <w:pStyle w:val="ListParagraph"/>
        <w:numPr>
          <w:ilvl w:val="1"/>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when</w:t>
      </w:r>
      <w:r w:rsidR="00F377BF" w:rsidRPr="00E6646F">
        <w:rPr>
          <w:rFonts w:ascii="Arial" w:hAnsi="Arial" w:cs="Arial"/>
          <w:color w:val="000000" w:themeColor="text1"/>
          <w:sz w:val="20"/>
          <w:szCs w:val="20"/>
        </w:rPr>
        <w:t xml:space="preserve"> the notice is received by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Pr="00E6646F">
        <w:rPr>
          <w:rFonts w:ascii="Arial" w:hAnsi="Arial" w:cs="Arial"/>
          <w:color w:val="000000" w:themeColor="text1"/>
          <w:sz w:val="20"/>
          <w:szCs w:val="20"/>
        </w:rPr>
        <w:t>; or</w:t>
      </w:r>
    </w:p>
    <w:p w14:paraId="790BFEAF" w14:textId="77777777" w:rsidR="00AD3A34" w:rsidRPr="00E6646F" w:rsidRDefault="00AD3A34">
      <w:pPr>
        <w:pStyle w:val="ListParagraph"/>
        <w:numPr>
          <w:ilvl w:val="1"/>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if a later time is stated in the notice, at the later time.</w:t>
      </w:r>
    </w:p>
    <w:p w14:paraId="5C367FAA"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31CC7733" w14:textId="77777777" w:rsidR="00AD3A34" w:rsidRPr="00E6646F" w:rsidRDefault="00BF6856">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a g</w:t>
      </w:r>
      <w:r w:rsidR="00AD3A34" w:rsidRPr="00E6646F">
        <w:rPr>
          <w:rFonts w:ascii="Arial" w:hAnsi="Arial" w:cs="Arial"/>
          <w:color w:val="000000" w:themeColor="text1"/>
          <w:sz w:val="20"/>
          <w:szCs w:val="20"/>
        </w:rPr>
        <w:t>eneral meeting, the Association may by resolution —</w:t>
      </w:r>
    </w:p>
    <w:p w14:paraId="0C059C39" w14:textId="77777777" w:rsidR="00AD3A34" w:rsidRPr="00E6646F" w:rsidRDefault="00F377BF">
      <w:pPr>
        <w:pStyle w:val="ListParagraph"/>
        <w:numPr>
          <w:ilvl w:val="1"/>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remove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from office; and</w:t>
      </w:r>
    </w:p>
    <w:p w14:paraId="4E46EF21" w14:textId="77777777" w:rsidR="00AD3A34" w:rsidRPr="00E6646F" w:rsidRDefault="00AD3A34">
      <w:pPr>
        <w:pStyle w:val="ListParagraph"/>
        <w:numPr>
          <w:ilvl w:val="1"/>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elect a </w:t>
      </w:r>
      <w:r w:rsidR="00CE1BAE" w:rsidRPr="00E6646F">
        <w:rPr>
          <w:rFonts w:ascii="Arial" w:hAnsi="Arial" w:cs="Arial"/>
          <w:color w:val="000000" w:themeColor="text1"/>
          <w:sz w:val="20"/>
          <w:szCs w:val="20"/>
        </w:rPr>
        <w:t>member</w:t>
      </w:r>
      <w:r w:rsidR="00E85C0F">
        <w:rPr>
          <w:rFonts w:ascii="Arial" w:hAnsi="Arial" w:cs="Arial"/>
          <w:color w:val="000000" w:themeColor="text1"/>
          <w:sz w:val="20"/>
          <w:szCs w:val="20"/>
        </w:rPr>
        <w:t xml:space="preserve"> who is eligible </w:t>
      </w:r>
      <w:r w:rsidRPr="00E6646F">
        <w:rPr>
          <w:rFonts w:ascii="Arial" w:hAnsi="Arial" w:cs="Arial"/>
          <w:color w:val="000000" w:themeColor="text1"/>
          <w:sz w:val="20"/>
          <w:szCs w:val="20"/>
        </w:rPr>
        <w:t>to fill the</w:t>
      </w:r>
      <w:r w:rsidR="007B4974"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vacant position.</w:t>
      </w:r>
    </w:p>
    <w:p w14:paraId="12509637"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389F6B90" w14:textId="77777777" w:rsidR="00AD3A34" w:rsidRPr="00E6646F" w:rsidRDefault="00F377BF">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who is the subject of a proposed resolution</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under subrule (3)(a) may make written representations (of a</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reasonable length) to 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and may ask that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repr</w:t>
      </w:r>
      <w:r w:rsidRPr="00E6646F">
        <w:rPr>
          <w:rFonts w:ascii="Arial" w:hAnsi="Arial" w:cs="Arial"/>
          <w:color w:val="000000" w:themeColor="text1"/>
          <w:sz w:val="20"/>
          <w:szCs w:val="20"/>
        </w:rPr>
        <w:t xml:space="preserve">esentations be provided to the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s.</w:t>
      </w:r>
    </w:p>
    <w:p w14:paraId="56EE33E6" w14:textId="77777777" w:rsidR="001D603B" w:rsidRPr="00E6646F" w:rsidRDefault="001D603B"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0B49EE6D" w14:textId="77777777" w:rsidR="00AD3A34" w:rsidRPr="00E6646F" w:rsidRDefault="00F377BF">
      <w:pPr>
        <w:pStyle w:val="ListParagraph"/>
        <w:numPr>
          <w:ilvl w:val="0"/>
          <w:numId w:val="2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00AD3A34" w:rsidRPr="00E6646F">
        <w:rPr>
          <w:rFonts w:ascii="Arial" w:hAnsi="Arial" w:cs="Arial"/>
          <w:color w:val="000000" w:themeColor="text1"/>
          <w:sz w:val="20"/>
          <w:szCs w:val="20"/>
        </w:rPr>
        <w:t xml:space="preserve"> or </w:t>
      </w:r>
      <w:r w:rsidR="00DA2452" w:rsidRPr="00E6646F">
        <w:rPr>
          <w:rFonts w:ascii="Arial" w:hAnsi="Arial" w:cs="Arial"/>
          <w:color w:val="000000" w:themeColor="text1"/>
          <w:sz w:val="20"/>
          <w:szCs w:val="20"/>
        </w:rPr>
        <w:t>chairperson</w:t>
      </w:r>
      <w:r w:rsidR="00AD3A34" w:rsidRPr="00E6646F">
        <w:rPr>
          <w:rFonts w:ascii="Arial" w:hAnsi="Arial" w:cs="Arial"/>
          <w:color w:val="000000" w:themeColor="text1"/>
          <w:sz w:val="20"/>
          <w:szCs w:val="20"/>
        </w:rPr>
        <w:t xml:space="preserve"> may give a copy of the representations to</w:t>
      </w:r>
      <w:r w:rsidR="00010F50"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each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if they are not so given,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may</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requ</w:t>
      </w:r>
      <w:r w:rsidR="00BF6856" w:rsidRPr="00E6646F">
        <w:rPr>
          <w:rFonts w:ascii="Arial" w:hAnsi="Arial" w:cs="Arial"/>
          <w:color w:val="000000" w:themeColor="text1"/>
          <w:sz w:val="20"/>
          <w:szCs w:val="20"/>
        </w:rPr>
        <w:t>ire them to be read out at the g</w:t>
      </w:r>
      <w:r w:rsidR="00AD3A34" w:rsidRPr="00E6646F">
        <w:rPr>
          <w:rFonts w:ascii="Arial" w:hAnsi="Arial" w:cs="Arial"/>
          <w:color w:val="000000" w:themeColor="text1"/>
          <w:sz w:val="20"/>
          <w:szCs w:val="20"/>
        </w:rPr>
        <w:t>eneral meeting at which the</w:t>
      </w:r>
      <w:r w:rsidR="00010F50"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resolution is to be considered.</w:t>
      </w:r>
    </w:p>
    <w:p w14:paraId="2E4C8658" w14:textId="77777777" w:rsidR="00010F50" w:rsidRDefault="00010F50"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48CAA108" w14:textId="77777777" w:rsidR="004928E7" w:rsidRPr="00E6646F" w:rsidRDefault="004928E7" w:rsidP="001D603B">
      <w:pPr>
        <w:pStyle w:val="ListParagraph"/>
        <w:autoSpaceDE w:val="0"/>
        <w:autoSpaceDN w:val="0"/>
        <w:adjustRightInd w:val="0"/>
        <w:spacing w:after="0" w:line="240" w:lineRule="auto"/>
        <w:jc w:val="both"/>
        <w:rPr>
          <w:rFonts w:ascii="Arial" w:hAnsi="Arial" w:cs="Arial"/>
          <w:color w:val="000000" w:themeColor="text1"/>
          <w:sz w:val="20"/>
          <w:szCs w:val="20"/>
        </w:rPr>
      </w:pPr>
    </w:p>
    <w:p w14:paraId="20907930" w14:textId="77777777" w:rsidR="00AD3A34" w:rsidRPr="00E6646F" w:rsidRDefault="00AD3A34" w:rsidP="00924431">
      <w:pPr>
        <w:pStyle w:val="Heading3"/>
      </w:pPr>
      <w:r w:rsidRPr="00E6646F">
        <w:t xml:space="preserve">When </w:t>
      </w:r>
      <w:r w:rsidR="00CE1BAE" w:rsidRPr="00E6646F">
        <w:t>member</w:t>
      </w:r>
      <w:r w:rsidRPr="00E6646F">
        <w:t xml:space="preserve">ship of </w:t>
      </w:r>
      <w:r w:rsidR="00CE1BAE" w:rsidRPr="00E6646F">
        <w:t>committee</w:t>
      </w:r>
      <w:r w:rsidRPr="00E6646F">
        <w:t xml:space="preserve"> ceases</w:t>
      </w:r>
    </w:p>
    <w:p w14:paraId="6185F2A3" w14:textId="77777777" w:rsidR="005C473A" w:rsidRPr="00E6646F" w:rsidRDefault="005C473A" w:rsidP="005C473A">
      <w:pPr>
        <w:pStyle w:val="ListParagraph"/>
        <w:autoSpaceDE w:val="0"/>
        <w:autoSpaceDN w:val="0"/>
        <w:adjustRightInd w:val="0"/>
        <w:spacing w:after="0" w:line="240" w:lineRule="auto"/>
        <w:ind w:left="360"/>
        <w:jc w:val="both"/>
        <w:rPr>
          <w:rFonts w:ascii="Arial" w:hAnsi="Arial" w:cs="Arial"/>
          <w:b/>
          <w:color w:val="000000" w:themeColor="text1"/>
          <w:sz w:val="20"/>
          <w:szCs w:val="20"/>
        </w:rPr>
      </w:pPr>
    </w:p>
    <w:p w14:paraId="6ABA4D00" w14:textId="77777777" w:rsidR="00AD3A34" w:rsidRPr="00E6646F" w:rsidRDefault="00AD3A34" w:rsidP="00DA064A">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person ce</w:t>
      </w:r>
      <w:r w:rsidR="00775267" w:rsidRPr="00E6646F">
        <w:rPr>
          <w:rFonts w:ascii="Arial" w:hAnsi="Arial" w:cs="Arial"/>
          <w:color w:val="000000" w:themeColor="text1"/>
          <w:sz w:val="20"/>
          <w:szCs w:val="20"/>
        </w:rPr>
        <w:t xml:space="preserve">ases to be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if the person —</w:t>
      </w:r>
    </w:p>
    <w:p w14:paraId="0828E786" w14:textId="77777777" w:rsidR="00AD3A34" w:rsidRPr="00E6646F" w:rsidRDefault="00AD3A34">
      <w:pPr>
        <w:pStyle w:val="ListParagraph"/>
        <w:numPr>
          <w:ilvl w:val="1"/>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di</w:t>
      </w:r>
      <w:r w:rsidR="00775267" w:rsidRPr="00E6646F">
        <w:rPr>
          <w:rFonts w:ascii="Arial" w:hAnsi="Arial" w:cs="Arial"/>
          <w:color w:val="000000" w:themeColor="text1"/>
          <w:sz w:val="20"/>
          <w:szCs w:val="20"/>
        </w:rPr>
        <w:t xml:space="preserve">es or otherwise ceases to be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Pr="00E6646F">
        <w:rPr>
          <w:rFonts w:ascii="Arial" w:hAnsi="Arial" w:cs="Arial"/>
          <w:color w:val="000000" w:themeColor="text1"/>
          <w:sz w:val="20"/>
          <w:szCs w:val="20"/>
        </w:rPr>
        <w:t>; or</w:t>
      </w:r>
    </w:p>
    <w:p w14:paraId="2446B016" w14:textId="77777777" w:rsidR="00AD3A34" w:rsidRPr="00E6646F" w:rsidRDefault="00775267">
      <w:pPr>
        <w:pStyle w:val="ListParagraph"/>
        <w:numPr>
          <w:ilvl w:val="1"/>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resigns from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or is removed from office</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 xml:space="preserve">under rule </w:t>
      </w:r>
      <w:r w:rsidR="007D3212">
        <w:rPr>
          <w:rFonts w:ascii="Arial" w:hAnsi="Arial" w:cs="Arial"/>
          <w:color w:val="000000" w:themeColor="text1"/>
          <w:sz w:val="20"/>
          <w:szCs w:val="20"/>
        </w:rPr>
        <w:t>2</w:t>
      </w:r>
      <w:r w:rsidR="00FD3DB4" w:rsidRPr="00E6646F">
        <w:rPr>
          <w:rFonts w:ascii="Arial" w:hAnsi="Arial" w:cs="Arial"/>
          <w:color w:val="000000" w:themeColor="text1"/>
          <w:sz w:val="20"/>
          <w:szCs w:val="20"/>
        </w:rPr>
        <w:t>6</w:t>
      </w:r>
      <w:r w:rsidR="00AD3A34" w:rsidRPr="00E6646F">
        <w:rPr>
          <w:rFonts w:ascii="Arial" w:hAnsi="Arial" w:cs="Arial"/>
          <w:color w:val="000000" w:themeColor="text1"/>
          <w:sz w:val="20"/>
          <w:szCs w:val="20"/>
        </w:rPr>
        <w:t>; or</w:t>
      </w:r>
    </w:p>
    <w:p w14:paraId="46DDFC81" w14:textId="77777777" w:rsidR="00AD3A34" w:rsidRPr="00E6646F" w:rsidRDefault="00AD3A34">
      <w:pPr>
        <w:pStyle w:val="ListParagraph"/>
        <w:numPr>
          <w:ilvl w:val="1"/>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becomes ineligible to accept an appointment or act as a</w:t>
      </w:r>
      <w:r w:rsidR="00775267" w:rsidRPr="00E6646F">
        <w:rPr>
          <w:rFonts w:ascii="Arial" w:hAnsi="Arial" w:cs="Arial"/>
          <w:color w:val="000000" w:themeColor="text1"/>
          <w:sz w:val="20"/>
          <w:szCs w:val="20"/>
        </w:rPr>
        <w:t xml:space="preserv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under section 39 of the Act;</w:t>
      </w:r>
    </w:p>
    <w:p w14:paraId="4D2CC9C3" w14:textId="77777777" w:rsidR="00AD3A34" w:rsidRPr="00E6646F" w:rsidRDefault="00AD3A34">
      <w:pPr>
        <w:pStyle w:val="ListParagraph"/>
        <w:numPr>
          <w:ilvl w:val="1"/>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becomes </w:t>
      </w:r>
      <w:r w:rsidR="00775267" w:rsidRPr="00E6646F">
        <w:rPr>
          <w:rFonts w:ascii="Arial" w:hAnsi="Arial" w:cs="Arial"/>
          <w:color w:val="000000" w:themeColor="text1"/>
          <w:sz w:val="20"/>
          <w:szCs w:val="20"/>
        </w:rPr>
        <w:t xml:space="preserve">permanently unable to act as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1D603B"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 xml:space="preserve"> because of a mental or physical disability; or</w:t>
      </w:r>
    </w:p>
    <w:p w14:paraId="4A452311" w14:textId="77777777" w:rsidR="00DA064A" w:rsidRPr="00E6646F" w:rsidRDefault="00775267">
      <w:pPr>
        <w:pStyle w:val="ListParagraph"/>
        <w:numPr>
          <w:ilvl w:val="1"/>
          <w:numId w:val="3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fails to attend 3 consecutive </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xml:space="preserve"> meetings, of</w:t>
      </w:r>
      <w:r w:rsidR="001D603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which the person has been given</w:t>
      </w:r>
      <w:r w:rsidR="00ED25A2">
        <w:rPr>
          <w:rFonts w:ascii="Arial" w:hAnsi="Arial" w:cs="Arial"/>
          <w:color w:val="000000" w:themeColor="text1"/>
          <w:sz w:val="20"/>
          <w:szCs w:val="20"/>
        </w:rPr>
        <w:t xml:space="preserve"> written</w:t>
      </w:r>
      <w:r w:rsidR="00AD3A34" w:rsidRPr="00E6646F">
        <w:rPr>
          <w:rFonts w:ascii="Arial" w:hAnsi="Arial" w:cs="Arial"/>
          <w:color w:val="000000" w:themeColor="text1"/>
          <w:sz w:val="20"/>
          <w:szCs w:val="20"/>
        </w:rPr>
        <w:t xml:space="preserve"> notice, without having</w:t>
      </w:r>
      <w:r w:rsidRPr="00E6646F">
        <w:rPr>
          <w:rFonts w:ascii="Arial" w:hAnsi="Arial" w:cs="Arial"/>
          <w:color w:val="000000" w:themeColor="text1"/>
          <w:sz w:val="20"/>
          <w:szCs w:val="20"/>
        </w:rPr>
        <w:t xml:space="preserve"> notified the </w:t>
      </w:r>
      <w:r w:rsidR="00CE1BAE" w:rsidRPr="00E6646F">
        <w:rPr>
          <w:rFonts w:ascii="Arial" w:hAnsi="Arial" w:cs="Arial"/>
          <w:color w:val="000000" w:themeColor="text1"/>
          <w:sz w:val="20"/>
          <w:szCs w:val="20"/>
        </w:rPr>
        <w:t>Committee</w:t>
      </w:r>
      <w:r w:rsidR="00045C8E" w:rsidRPr="00E6646F">
        <w:rPr>
          <w:rFonts w:ascii="Arial" w:hAnsi="Arial" w:cs="Arial"/>
          <w:color w:val="000000" w:themeColor="text1"/>
          <w:sz w:val="20"/>
          <w:szCs w:val="20"/>
        </w:rPr>
        <w:t xml:space="preserve"> that the person will be unable to attend. </w:t>
      </w:r>
    </w:p>
    <w:p w14:paraId="595F2C39" w14:textId="77777777" w:rsidR="00DA064A" w:rsidRPr="00E6646F" w:rsidRDefault="00DA064A" w:rsidP="00DA064A">
      <w:pPr>
        <w:autoSpaceDE w:val="0"/>
        <w:autoSpaceDN w:val="0"/>
        <w:adjustRightInd w:val="0"/>
        <w:spacing w:after="0" w:line="240" w:lineRule="auto"/>
        <w:jc w:val="both"/>
        <w:rPr>
          <w:rFonts w:ascii="Arial" w:hAnsi="Arial" w:cs="Arial"/>
          <w:color w:val="000000" w:themeColor="text1"/>
          <w:sz w:val="20"/>
          <w:szCs w:val="20"/>
        </w:rPr>
      </w:pPr>
    </w:p>
    <w:p w14:paraId="333079DF" w14:textId="77777777" w:rsidR="00AD3A34" w:rsidRPr="00E6646F" w:rsidRDefault="00AD3A34" w:rsidP="00924431">
      <w:pPr>
        <w:pStyle w:val="Heading3"/>
      </w:pPr>
      <w:r w:rsidRPr="00E6646F">
        <w:t>Filling casual vacancies</w:t>
      </w:r>
    </w:p>
    <w:p w14:paraId="65C040D1" w14:textId="77777777" w:rsidR="001D603B" w:rsidRPr="00E6646F" w:rsidRDefault="001D603B" w:rsidP="00DA020C">
      <w:pPr>
        <w:autoSpaceDE w:val="0"/>
        <w:autoSpaceDN w:val="0"/>
        <w:adjustRightInd w:val="0"/>
        <w:spacing w:after="0" w:line="240" w:lineRule="auto"/>
        <w:jc w:val="both"/>
        <w:rPr>
          <w:rFonts w:ascii="Arial" w:hAnsi="Arial" w:cs="Arial"/>
          <w:b/>
          <w:color w:val="000000" w:themeColor="text1"/>
          <w:sz w:val="20"/>
          <w:szCs w:val="20"/>
        </w:rPr>
      </w:pPr>
    </w:p>
    <w:p w14:paraId="1B8385D8" w14:textId="77777777" w:rsidR="00AD3A34" w:rsidRPr="00E6646F" w:rsidRDefault="00775267">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Pr="00E6646F">
        <w:rPr>
          <w:rFonts w:ascii="Arial" w:hAnsi="Arial" w:cs="Arial"/>
          <w:color w:val="000000" w:themeColor="text1"/>
          <w:sz w:val="20"/>
          <w:szCs w:val="20"/>
        </w:rPr>
        <w:t xml:space="preserve"> may appoint a </w:t>
      </w:r>
      <w:r w:rsidR="00BF6856" w:rsidRPr="00E6646F">
        <w:rPr>
          <w:rFonts w:ascii="Arial" w:hAnsi="Arial" w:cs="Arial"/>
          <w:color w:val="000000" w:themeColor="text1"/>
          <w:sz w:val="20"/>
          <w:szCs w:val="20"/>
        </w:rPr>
        <w:t>m</w:t>
      </w:r>
      <w:r w:rsidR="00CE1BAE" w:rsidRPr="00E6646F">
        <w:rPr>
          <w:rFonts w:ascii="Arial" w:hAnsi="Arial" w:cs="Arial"/>
          <w:color w:val="000000" w:themeColor="text1"/>
          <w:sz w:val="20"/>
          <w:szCs w:val="20"/>
        </w:rPr>
        <w:t>ember</w:t>
      </w:r>
      <w:r w:rsidR="004928E7">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to fill a position on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that —</w:t>
      </w:r>
    </w:p>
    <w:p w14:paraId="1FB262DF" w14:textId="77777777" w:rsidR="00AD3A34" w:rsidRPr="00E6646F" w:rsidRDefault="00AD3A34">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has b</w:t>
      </w:r>
      <w:r w:rsidR="00E85C0F">
        <w:rPr>
          <w:rFonts w:ascii="Arial" w:hAnsi="Arial" w:cs="Arial"/>
          <w:color w:val="000000" w:themeColor="text1"/>
          <w:sz w:val="20"/>
          <w:szCs w:val="20"/>
        </w:rPr>
        <w:t>ecome vacant under rule 2</w:t>
      </w:r>
      <w:r w:rsidR="00FD3DB4" w:rsidRPr="00E6646F">
        <w:rPr>
          <w:rFonts w:ascii="Arial" w:hAnsi="Arial" w:cs="Arial"/>
          <w:color w:val="000000" w:themeColor="text1"/>
          <w:sz w:val="20"/>
          <w:szCs w:val="20"/>
        </w:rPr>
        <w:t>7</w:t>
      </w:r>
      <w:r w:rsidRPr="00E6646F">
        <w:rPr>
          <w:rFonts w:ascii="Arial" w:hAnsi="Arial" w:cs="Arial"/>
          <w:color w:val="000000" w:themeColor="text1"/>
          <w:sz w:val="20"/>
          <w:szCs w:val="20"/>
        </w:rPr>
        <w:t>; or</w:t>
      </w:r>
    </w:p>
    <w:p w14:paraId="1987CFB8" w14:textId="77777777" w:rsidR="00AD3A34" w:rsidRPr="00E6646F" w:rsidRDefault="00AD3A34">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was not filled by election at the most recent annual general</w:t>
      </w:r>
      <w:r w:rsidR="000F0D7B" w:rsidRPr="00E6646F">
        <w:rPr>
          <w:rFonts w:ascii="Arial" w:hAnsi="Arial" w:cs="Arial"/>
          <w:color w:val="000000" w:themeColor="text1"/>
          <w:sz w:val="20"/>
          <w:szCs w:val="20"/>
        </w:rPr>
        <w:t xml:space="preserve"> </w:t>
      </w:r>
      <w:r w:rsidR="00E85C0F">
        <w:rPr>
          <w:rFonts w:ascii="Arial" w:hAnsi="Arial" w:cs="Arial"/>
          <w:color w:val="000000" w:themeColor="text1"/>
          <w:sz w:val="20"/>
          <w:szCs w:val="20"/>
        </w:rPr>
        <w:t>meeting.</w:t>
      </w:r>
    </w:p>
    <w:p w14:paraId="0A387CFF" w14:textId="77777777" w:rsidR="00FE2060" w:rsidRPr="00E6646F" w:rsidRDefault="00FE2060" w:rsidP="00FE2060">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41FEA20" w14:textId="77777777" w:rsidR="00AD3A34" w:rsidRPr="00E6646F" w:rsidRDefault="00775267">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position of </w:t>
      </w:r>
      <w:r w:rsidR="00BF6856" w:rsidRPr="00E6646F">
        <w:rPr>
          <w:rFonts w:ascii="Arial" w:hAnsi="Arial" w:cs="Arial"/>
          <w:color w:val="000000" w:themeColor="text1"/>
          <w:sz w:val="20"/>
          <w:szCs w:val="20"/>
        </w:rPr>
        <w:t>s</w:t>
      </w:r>
      <w:r w:rsidR="00455148" w:rsidRPr="00E6646F">
        <w:rPr>
          <w:rFonts w:ascii="Arial" w:hAnsi="Arial" w:cs="Arial"/>
          <w:color w:val="000000" w:themeColor="text1"/>
          <w:sz w:val="20"/>
          <w:szCs w:val="20"/>
        </w:rPr>
        <w:t>ecretary</w:t>
      </w:r>
      <w:r w:rsidRPr="00E6646F">
        <w:rPr>
          <w:rFonts w:ascii="Arial" w:hAnsi="Arial" w:cs="Arial"/>
          <w:color w:val="000000" w:themeColor="text1"/>
          <w:sz w:val="20"/>
          <w:szCs w:val="20"/>
        </w:rPr>
        <w:t xml:space="preserve"> becomes vacant,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must</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appoint a </w:t>
      </w:r>
      <w:r w:rsidR="00BF6856" w:rsidRPr="00E6646F">
        <w:rPr>
          <w:rFonts w:ascii="Arial" w:hAnsi="Arial" w:cs="Arial"/>
          <w:color w:val="000000" w:themeColor="text1"/>
          <w:sz w:val="20"/>
          <w:szCs w:val="20"/>
        </w:rPr>
        <w:t>m</w:t>
      </w:r>
      <w:r w:rsidR="00E85C0F">
        <w:rPr>
          <w:rFonts w:ascii="Arial" w:hAnsi="Arial" w:cs="Arial"/>
          <w:color w:val="000000" w:themeColor="text1"/>
          <w:sz w:val="20"/>
          <w:szCs w:val="20"/>
        </w:rPr>
        <w:t xml:space="preserve">ember </w:t>
      </w:r>
      <w:r w:rsidR="00AD3A34" w:rsidRPr="00E6646F">
        <w:rPr>
          <w:rFonts w:ascii="Arial" w:hAnsi="Arial" w:cs="Arial"/>
          <w:color w:val="000000" w:themeColor="text1"/>
          <w:sz w:val="20"/>
          <w:szCs w:val="20"/>
        </w:rPr>
        <w:t>to fill the position</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within 14 days after the vacancy arises.</w:t>
      </w:r>
    </w:p>
    <w:p w14:paraId="47659CE6" w14:textId="77777777" w:rsidR="001D603B" w:rsidRPr="00E6646F" w:rsidRDefault="001D603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14:paraId="20410424" w14:textId="77777777" w:rsidR="00AD3A34" w:rsidRPr="00E6646F" w:rsidRDefault="00AD3A34">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the requir</w:t>
      </w:r>
      <w:r w:rsidR="00FD3DB4" w:rsidRPr="00E6646F">
        <w:rPr>
          <w:rFonts w:ascii="Arial" w:hAnsi="Arial" w:cs="Arial"/>
          <w:color w:val="000000" w:themeColor="text1"/>
          <w:sz w:val="20"/>
          <w:szCs w:val="20"/>
        </w:rPr>
        <w:t>ement for a quorum unde</w:t>
      </w:r>
      <w:r w:rsidR="007D3212">
        <w:rPr>
          <w:rFonts w:ascii="Arial" w:hAnsi="Arial" w:cs="Arial"/>
          <w:color w:val="000000" w:themeColor="text1"/>
          <w:sz w:val="20"/>
          <w:szCs w:val="20"/>
        </w:rPr>
        <w:t>r rule 34</w:t>
      </w:r>
      <w:r w:rsidR="00775267"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may continue to act despite any vacancy in its </w:t>
      </w:r>
      <w:r w:rsidR="00CE1BAE" w:rsidRPr="00E6646F">
        <w:rPr>
          <w:rFonts w:ascii="Arial" w:hAnsi="Arial" w:cs="Arial"/>
          <w:color w:val="000000" w:themeColor="text1"/>
          <w:sz w:val="20"/>
          <w:szCs w:val="20"/>
        </w:rPr>
        <w:t>member</w:t>
      </w:r>
      <w:r w:rsidRPr="00E6646F">
        <w:rPr>
          <w:rFonts w:ascii="Arial" w:hAnsi="Arial" w:cs="Arial"/>
          <w:color w:val="000000" w:themeColor="text1"/>
          <w:sz w:val="20"/>
          <w:szCs w:val="20"/>
        </w:rPr>
        <w:t>ship.</w:t>
      </w:r>
    </w:p>
    <w:p w14:paraId="794891B9" w14:textId="77777777" w:rsidR="000F0D7B" w:rsidRPr="00E6646F" w:rsidRDefault="000F0D7B" w:rsidP="000F0D7B">
      <w:pPr>
        <w:pStyle w:val="ListParagraph"/>
        <w:autoSpaceDE w:val="0"/>
        <w:autoSpaceDN w:val="0"/>
        <w:adjustRightInd w:val="0"/>
        <w:spacing w:after="0" w:line="240" w:lineRule="auto"/>
        <w:jc w:val="both"/>
        <w:rPr>
          <w:rFonts w:ascii="Arial" w:hAnsi="Arial" w:cs="Arial"/>
          <w:color w:val="000000" w:themeColor="text1"/>
          <w:sz w:val="20"/>
          <w:szCs w:val="20"/>
        </w:rPr>
      </w:pPr>
    </w:p>
    <w:p w14:paraId="700B4C55" w14:textId="77777777" w:rsidR="00AD3A34" w:rsidRPr="00E6646F" w:rsidRDefault="00775267">
      <w:pPr>
        <w:pStyle w:val="ListParagraph"/>
        <w:numPr>
          <w:ilvl w:val="0"/>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there are fewer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than required for a quorum</w:t>
      </w:r>
      <w:r w:rsidR="000F0D7B" w:rsidRPr="00E6646F">
        <w:rPr>
          <w:rFonts w:ascii="Arial" w:hAnsi="Arial" w:cs="Arial"/>
          <w:color w:val="000000" w:themeColor="text1"/>
          <w:sz w:val="20"/>
          <w:szCs w:val="20"/>
        </w:rPr>
        <w:t xml:space="preserve"> </w:t>
      </w:r>
      <w:r w:rsidR="007D3212">
        <w:rPr>
          <w:rFonts w:ascii="Arial" w:hAnsi="Arial" w:cs="Arial"/>
          <w:color w:val="000000" w:themeColor="text1"/>
          <w:sz w:val="20"/>
          <w:szCs w:val="20"/>
        </w:rPr>
        <w:t>under rule 34</w:t>
      </w:r>
      <w:r w:rsidRPr="00E6646F">
        <w:rPr>
          <w:rFonts w:ascii="Arial" w:hAnsi="Arial" w:cs="Arial"/>
          <w:color w:val="000000" w:themeColor="text1"/>
          <w:sz w:val="20"/>
          <w:szCs w:val="20"/>
        </w:rPr>
        <w:t xml:space="preserve">, the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may act only for the purpose of —</w:t>
      </w:r>
    </w:p>
    <w:p w14:paraId="7C7C48E5" w14:textId="77777777" w:rsidR="00AD3A34" w:rsidRPr="00E6646F" w:rsidRDefault="00775267">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appointing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s under this rule; or</w:t>
      </w:r>
    </w:p>
    <w:p w14:paraId="4705684F" w14:textId="0EA26F1D" w:rsidR="00AD3A34" w:rsidRDefault="00BF6856">
      <w:pPr>
        <w:pStyle w:val="ListParagraph"/>
        <w:numPr>
          <w:ilvl w:val="1"/>
          <w:numId w:val="3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convening a g</w:t>
      </w:r>
      <w:r w:rsidR="00AD3A34" w:rsidRPr="00E6646F">
        <w:rPr>
          <w:rFonts w:ascii="Arial" w:hAnsi="Arial" w:cs="Arial"/>
          <w:color w:val="000000" w:themeColor="text1"/>
          <w:sz w:val="20"/>
          <w:szCs w:val="20"/>
        </w:rPr>
        <w:t>eneral meeting.</w:t>
      </w:r>
    </w:p>
    <w:p w14:paraId="088D5CD7" w14:textId="2E08FB10" w:rsidR="00A42D5C" w:rsidRDefault="00A42D5C" w:rsidP="00A42D5C">
      <w:pPr>
        <w:autoSpaceDE w:val="0"/>
        <w:autoSpaceDN w:val="0"/>
        <w:adjustRightInd w:val="0"/>
        <w:spacing w:after="0" w:line="240" w:lineRule="auto"/>
        <w:jc w:val="both"/>
        <w:rPr>
          <w:rFonts w:ascii="Arial" w:hAnsi="Arial" w:cs="Arial"/>
          <w:color w:val="000000" w:themeColor="text1"/>
          <w:sz w:val="20"/>
          <w:szCs w:val="20"/>
        </w:rPr>
      </w:pPr>
    </w:p>
    <w:p w14:paraId="29944EE2" w14:textId="77777777" w:rsidR="00A42D5C" w:rsidRPr="00A42D5C" w:rsidRDefault="00A42D5C" w:rsidP="00A42D5C">
      <w:pPr>
        <w:autoSpaceDE w:val="0"/>
        <w:autoSpaceDN w:val="0"/>
        <w:adjustRightInd w:val="0"/>
        <w:spacing w:after="0" w:line="240" w:lineRule="auto"/>
        <w:jc w:val="both"/>
        <w:rPr>
          <w:rFonts w:ascii="Arial" w:hAnsi="Arial" w:cs="Arial"/>
          <w:color w:val="000000" w:themeColor="text1"/>
          <w:sz w:val="20"/>
          <w:szCs w:val="20"/>
        </w:rPr>
      </w:pPr>
    </w:p>
    <w:p w14:paraId="357F86ED" w14:textId="77777777" w:rsidR="000F0D7B" w:rsidRPr="00E6646F" w:rsidRDefault="000F0D7B" w:rsidP="00DA020C">
      <w:pPr>
        <w:autoSpaceDE w:val="0"/>
        <w:autoSpaceDN w:val="0"/>
        <w:adjustRightInd w:val="0"/>
        <w:spacing w:after="0" w:line="240" w:lineRule="auto"/>
        <w:jc w:val="both"/>
        <w:rPr>
          <w:rFonts w:ascii="Arial" w:hAnsi="Arial" w:cs="Arial"/>
          <w:color w:val="000000" w:themeColor="text1"/>
          <w:sz w:val="20"/>
          <w:szCs w:val="20"/>
        </w:rPr>
      </w:pPr>
    </w:p>
    <w:p w14:paraId="7867FEF9" w14:textId="77777777" w:rsidR="00AD3A34" w:rsidRPr="00E6646F" w:rsidRDefault="00AD3A34" w:rsidP="00924431">
      <w:pPr>
        <w:pStyle w:val="Heading3"/>
      </w:pPr>
      <w:r w:rsidRPr="00E6646F">
        <w:lastRenderedPageBreak/>
        <w:t>Validity of acts</w:t>
      </w:r>
      <w:r w:rsidR="00ED25A2">
        <w:t xml:space="preserve"> and indemnity</w:t>
      </w:r>
    </w:p>
    <w:p w14:paraId="48AD7E3C" w14:textId="77777777" w:rsidR="000F0D7B" w:rsidRPr="00E6646F" w:rsidRDefault="000F0D7B" w:rsidP="00DA020C">
      <w:pPr>
        <w:autoSpaceDE w:val="0"/>
        <w:autoSpaceDN w:val="0"/>
        <w:adjustRightInd w:val="0"/>
        <w:spacing w:after="0" w:line="240" w:lineRule="auto"/>
        <w:jc w:val="both"/>
        <w:rPr>
          <w:rFonts w:ascii="Arial" w:hAnsi="Arial" w:cs="Arial"/>
          <w:b/>
          <w:color w:val="000000" w:themeColor="text1"/>
          <w:sz w:val="20"/>
          <w:szCs w:val="20"/>
        </w:rPr>
      </w:pPr>
    </w:p>
    <w:p w14:paraId="42D08D4D" w14:textId="77777777" w:rsidR="00AD3A34" w:rsidRDefault="00775267" w:rsidP="00DA020C">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acts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BF6856" w:rsidRPr="00E6646F">
        <w:rPr>
          <w:rFonts w:ascii="Arial" w:hAnsi="Arial" w:cs="Arial"/>
          <w:color w:val="000000" w:themeColor="text1"/>
          <w:sz w:val="20"/>
          <w:szCs w:val="20"/>
        </w:rPr>
        <w:t xml:space="preserve"> or s</w:t>
      </w:r>
      <w:r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Pr="00E6646F">
        <w:rPr>
          <w:rFonts w:ascii="Arial" w:hAnsi="Arial" w:cs="Arial"/>
          <w:color w:val="000000" w:themeColor="text1"/>
          <w:sz w:val="20"/>
          <w:szCs w:val="20"/>
        </w:rPr>
        <w:t xml:space="preserve">, or 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or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 are valid despite any defect that may</w:t>
      </w:r>
      <w:r w:rsidR="000F0D7B" w:rsidRPr="00E6646F">
        <w:rPr>
          <w:rFonts w:ascii="Arial" w:hAnsi="Arial" w:cs="Arial"/>
          <w:color w:val="000000" w:themeColor="text1"/>
          <w:sz w:val="20"/>
          <w:szCs w:val="20"/>
        </w:rPr>
        <w:t xml:space="preserve"> </w:t>
      </w:r>
      <w:r w:rsidR="00AD3A34" w:rsidRPr="00E6646F">
        <w:rPr>
          <w:rFonts w:ascii="Arial" w:hAnsi="Arial" w:cs="Arial"/>
          <w:color w:val="000000" w:themeColor="text1"/>
          <w:sz w:val="20"/>
          <w:szCs w:val="20"/>
        </w:rPr>
        <w:t>afterwards be discovered in the election, appointment or qualification</w:t>
      </w:r>
      <w:r w:rsidR="000F0D7B" w:rsidRPr="00E6646F">
        <w:rPr>
          <w:rFonts w:ascii="Arial" w:hAnsi="Arial" w:cs="Arial"/>
          <w:color w:val="000000" w:themeColor="text1"/>
          <w:sz w:val="20"/>
          <w:szCs w:val="20"/>
        </w:rPr>
        <w:t xml:space="preserve"> </w:t>
      </w:r>
      <w:r w:rsidRPr="00E6646F">
        <w:rPr>
          <w:rFonts w:ascii="Arial" w:hAnsi="Arial" w:cs="Arial"/>
          <w:color w:val="000000" w:themeColor="text1"/>
          <w:sz w:val="20"/>
          <w:szCs w:val="20"/>
        </w:rPr>
        <w:t xml:space="preserve">of a </w:t>
      </w:r>
      <w:r w:rsidR="00BF6856" w:rsidRPr="00E6646F">
        <w:rPr>
          <w:rFonts w:ascii="Arial" w:hAnsi="Arial" w:cs="Arial"/>
          <w:color w:val="000000" w:themeColor="text1"/>
          <w:sz w:val="20"/>
          <w:szCs w:val="20"/>
        </w:rPr>
        <w:t>c</w:t>
      </w:r>
      <w:r w:rsidR="00CE1BAE" w:rsidRPr="00E6646F">
        <w:rPr>
          <w:rFonts w:ascii="Arial" w:hAnsi="Arial" w:cs="Arial"/>
          <w:color w:val="000000" w:themeColor="text1"/>
          <w:sz w:val="20"/>
          <w:szCs w:val="20"/>
        </w:rPr>
        <w:t>ommittee</w:t>
      </w:r>
      <w:r w:rsidR="00AD3A34"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AD3A34" w:rsidRPr="00E6646F">
        <w:rPr>
          <w:rFonts w:ascii="Arial" w:hAnsi="Arial" w:cs="Arial"/>
          <w:color w:val="000000" w:themeColor="text1"/>
          <w:sz w:val="20"/>
          <w:szCs w:val="20"/>
        </w:rPr>
        <w:t xml:space="preserve"> or</w:t>
      </w:r>
      <w:r w:rsidRPr="00E6646F">
        <w:rPr>
          <w:rFonts w:ascii="Arial" w:hAnsi="Arial" w:cs="Arial"/>
          <w:color w:val="000000" w:themeColor="text1"/>
          <w:sz w:val="20"/>
          <w:szCs w:val="20"/>
        </w:rPr>
        <w:t xml:space="preserve"> </w:t>
      </w:r>
      <w:r w:rsidR="00CE1BAE" w:rsidRPr="00E6646F">
        <w:rPr>
          <w:rFonts w:ascii="Arial" w:hAnsi="Arial" w:cs="Arial"/>
          <w:color w:val="000000" w:themeColor="text1"/>
          <w:sz w:val="20"/>
          <w:szCs w:val="20"/>
        </w:rPr>
        <w:t>member</w:t>
      </w:r>
      <w:r w:rsidR="00BF6856" w:rsidRPr="00E6646F">
        <w:rPr>
          <w:rFonts w:ascii="Arial" w:hAnsi="Arial" w:cs="Arial"/>
          <w:color w:val="000000" w:themeColor="text1"/>
          <w:sz w:val="20"/>
          <w:szCs w:val="20"/>
        </w:rPr>
        <w:t xml:space="preserve"> of a s</w:t>
      </w:r>
      <w:r w:rsidR="00AD3A34" w:rsidRPr="00E6646F">
        <w:rPr>
          <w:rFonts w:ascii="Arial" w:hAnsi="Arial" w:cs="Arial"/>
          <w:color w:val="000000" w:themeColor="text1"/>
          <w:sz w:val="20"/>
          <w:szCs w:val="20"/>
        </w:rPr>
        <w:t>ub</w:t>
      </w:r>
      <w:r w:rsidR="00CE1BAE" w:rsidRPr="00E6646F">
        <w:rPr>
          <w:rFonts w:ascii="Arial" w:hAnsi="Arial" w:cs="Arial"/>
          <w:color w:val="000000" w:themeColor="text1"/>
          <w:sz w:val="20"/>
          <w:szCs w:val="20"/>
        </w:rPr>
        <w:t>committee</w:t>
      </w:r>
      <w:r w:rsidR="00AD3A34" w:rsidRPr="00E6646F">
        <w:rPr>
          <w:rFonts w:ascii="Arial" w:hAnsi="Arial" w:cs="Arial"/>
          <w:color w:val="000000" w:themeColor="text1"/>
          <w:sz w:val="20"/>
          <w:szCs w:val="20"/>
        </w:rPr>
        <w:t>.</w:t>
      </w:r>
    </w:p>
    <w:p w14:paraId="55C9A414" w14:textId="77777777" w:rsidR="0009135E" w:rsidRPr="00E6646F" w:rsidRDefault="0009135E" w:rsidP="00DA020C">
      <w:pPr>
        <w:autoSpaceDE w:val="0"/>
        <w:autoSpaceDN w:val="0"/>
        <w:adjustRightInd w:val="0"/>
        <w:spacing w:after="0" w:line="240" w:lineRule="auto"/>
        <w:jc w:val="both"/>
        <w:rPr>
          <w:rFonts w:ascii="Arial" w:hAnsi="Arial" w:cs="Arial"/>
          <w:color w:val="000000" w:themeColor="text1"/>
          <w:sz w:val="20"/>
          <w:szCs w:val="20"/>
        </w:rPr>
      </w:pPr>
    </w:p>
    <w:p w14:paraId="4CF69F4D" w14:textId="39A3052D" w:rsidR="00693336" w:rsidRPr="00A42D5C" w:rsidRDefault="0009135E" w:rsidP="00A42D5C">
      <w:pPr>
        <w:pStyle w:val="PlainText"/>
        <w:rPr>
          <w:rFonts w:ascii="Arial" w:hAnsi="Arial" w:cs="Arial"/>
        </w:rPr>
      </w:pPr>
      <w:r w:rsidRPr="0009135E">
        <w:rPr>
          <w:rFonts w:ascii="Arial" w:hAnsi="Arial" w:cs="Arial"/>
        </w:rPr>
        <w:t>Members of the Committee and other officers for the time being of the Association and each and every one of them acting in relation to any of the affairs of the Association shall be indemnified out of funds of the Association from and against all actions, cost, charges, losses, damages, and expenses, which they or any of them shall or may occur or sustain by reason of any act done, concurred in or omitted in or about the discharge of their duty or supposed duty in their respective offices except such if any as they shall incur or sustain by or through their own wilful default or dishonesty and none of them shall be answerable for acts or defaults of the other or others of them or for joining in any receipts for the sake of conformity or for any bankers or other persons with whom any moneys or effects belonging to the association shall or may be lodged or deposited or for the insufficiency or deficiency of any security upon which any moneys of or belonging to the Association shall be placed out or invested or any other loss, misfortune or damage which may happen in the execution of their respective offices, or in relation thereto except the same shall happen by or through their own wilful default or dishonesty.</w:t>
      </w:r>
    </w:p>
    <w:p w14:paraId="2C4A3B7E" w14:textId="77777777" w:rsidR="00693336" w:rsidRDefault="00693336" w:rsidP="00AC56D9">
      <w:pPr>
        <w:autoSpaceDE w:val="0"/>
        <w:autoSpaceDN w:val="0"/>
        <w:adjustRightInd w:val="0"/>
        <w:spacing w:after="0" w:line="240" w:lineRule="auto"/>
        <w:jc w:val="both"/>
        <w:rPr>
          <w:rFonts w:ascii="Arial" w:hAnsi="Arial" w:cs="Arial"/>
          <w:color w:val="000000" w:themeColor="text1"/>
          <w:sz w:val="20"/>
          <w:szCs w:val="20"/>
        </w:rPr>
      </w:pPr>
    </w:p>
    <w:p w14:paraId="6DA8F5A0" w14:textId="77777777" w:rsidR="00AC56D9" w:rsidRPr="00E6646F" w:rsidRDefault="00AC56D9" w:rsidP="00AC56D9">
      <w:pPr>
        <w:pStyle w:val="Heading3"/>
      </w:pPr>
      <w:r w:rsidRPr="00E6646F">
        <w:t>Committee meetings</w:t>
      </w:r>
    </w:p>
    <w:p w14:paraId="05E3E05B"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1222C5D3" w14:textId="77777777" w:rsidR="00AC56D9" w:rsidRPr="00E6646F" w:rsidRDefault="00AC56D9">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w:t>
      </w:r>
      <w:r w:rsidR="002A6E07">
        <w:rPr>
          <w:rFonts w:ascii="Arial" w:hAnsi="Arial" w:cs="Arial"/>
          <w:color w:val="000000" w:themeColor="text1"/>
          <w:sz w:val="20"/>
          <w:szCs w:val="20"/>
        </w:rPr>
        <w:t>e committee must meet at least 4</w:t>
      </w:r>
      <w:r w:rsidRPr="00E6646F">
        <w:rPr>
          <w:rFonts w:ascii="Arial" w:hAnsi="Arial" w:cs="Arial"/>
          <w:color w:val="000000" w:themeColor="text1"/>
          <w:sz w:val="20"/>
          <w:szCs w:val="20"/>
        </w:rPr>
        <w:t xml:space="preserve"> times in each year on the dates and at the times and places determined by the committee.</w:t>
      </w:r>
    </w:p>
    <w:p w14:paraId="5B0BDD0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12C6522" w14:textId="77777777" w:rsidR="00AC56D9" w:rsidRPr="00E6646F" w:rsidRDefault="00AC56D9">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date, time and place of the first committee meeting must be determined by the committee members as soon as practicable after the annual general meeting at which the committee members are elected. </w:t>
      </w:r>
    </w:p>
    <w:p w14:paraId="4F30BDA4" w14:textId="77777777" w:rsidR="00AC56D9" w:rsidRPr="00E6646F" w:rsidRDefault="00AC56D9" w:rsidP="00AC56D9">
      <w:pPr>
        <w:pStyle w:val="ListParagraph"/>
        <w:rPr>
          <w:rFonts w:ascii="Arial" w:hAnsi="Arial" w:cs="Arial"/>
          <w:color w:val="000000" w:themeColor="text1"/>
          <w:sz w:val="20"/>
          <w:szCs w:val="20"/>
        </w:rPr>
      </w:pPr>
    </w:p>
    <w:p w14:paraId="1BE812D3" w14:textId="77777777" w:rsidR="00AC56D9" w:rsidRPr="00E6646F" w:rsidRDefault="00AC56D9">
      <w:pPr>
        <w:pStyle w:val="ListParagraph"/>
        <w:numPr>
          <w:ilvl w:val="0"/>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Special committee meetings may be convened by the chairperson or any 2 committee members.</w:t>
      </w:r>
    </w:p>
    <w:p w14:paraId="3126DEC0"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B3C4B22" w14:textId="77777777" w:rsidR="00AC56D9" w:rsidRPr="00E6646F" w:rsidRDefault="00AC56D9" w:rsidP="00AC56D9">
      <w:pPr>
        <w:pStyle w:val="Heading3"/>
      </w:pPr>
      <w:r w:rsidRPr="00E6646F">
        <w:t>Notice of committee meetings</w:t>
      </w:r>
    </w:p>
    <w:p w14:paraId="131B39F6"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68B4758" w14:textId="77777777" w:rsidR="00AC56D9" w:rsidRPr="00E6646F" w:rsidRDefault="00AC56D9">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Notice of each committee meeting must be given to each co</w:t>
      </w:r>
      <w:r w:rsidR="002A6E07">
        <w:rPr>
          <w:rFonts w:ascii="Arial" w:hAnsi="Arial" w:cs="Arial"/>
          <w:color w:val="000000" w:themeColor="text1"/>
          <w:sz w:val="20"/>
          <w:szCs w:val="20"/>
        </w:rPr>
        <w:t>mmittee member at least 4 days</w:t>
      </w:r>
      <w:r w:rsidRPr="00E6646F">
        <w:rPr>
          <w:rFonts w:ascii="Arial" w:hAnsi="Arial" w:cs="Arial"/>
          <w:color w:val="000000" w:themeColor="text1"/>
          <w:sz w:val="20"/>
          <w:szCs w:val="20"/>
        </w:rPr>
        <w:t xml:space="preserve"> before the time of the meeting.</w:t>
      </w:r>
    </w:p>
    <w:p w14:paraId="783CBE8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D672148" w14:textId="77777777" w:rsidR="00AC56D9" w:rsidRPr="002A6E07" w:rsidRDefault="00AC56D9">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state the date, time and place of the meeting and must describe the general nature of the business to be conducted at the meeting.</w:t>
      </w:r>
    </w:p>
    <w:p w14:paraId="08749CF4"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CB5EF4A" w14:textId="77777777" w:rsidR="00AC56D9" w:rsidRPr="00E6646F" w:rsidRDefault="00AC56D9">
      <w:pPr>
        <w:pStyle w:val="ListParagraph"/>
        <w:numPr>
          <w:ilvl w:val="0"/>
          <w:numId w:val="3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Urgent business that has not been described in the notice may be conducted at the meeting if the committee members at the meeting unanimously agree to treat that business as urgent.</w:t>
      </w:r>
    </w:p>
    <w:p w14:paraId="6AA9E1FE"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124FADB6" w14:textId="77777777" w:rsidR="00AC56D9" w:rsidRPr="00E6646F" w:rsidRDefault="00AC56D9" w:rsidP="00AC56D9">
      <w:pPr>
        <w:pStyle w:val="Heading3"/>
      </w:pPr>
      <w:r w:rsidRPr="00E6646F">
        <w:t>Procedure and order of business</w:t>
      </w:r>
    </w:p>
    <w:p w14:paraId="15C7C9D4"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2C969206" w14:textId="77777777" w:rsidR="00AC56D9" w:rsidRPr="00E6646F" w:rsidRDefault="00AC56D9">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deputy-chairperson must preside as chairperson of each committee meeting.</w:t>
      </w:r>
    </w:p>
    <w:p w14:paraId="276CB90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10270D9" w14:textId="77777777" w:rsidR="00D61485" w:rsidRPr="00450F8A" w:rsidRDefault="00AC56D9">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meeting, the committee members at the meeting must choose one of them to act as chairperson of the meeting.</w:t>
      </w:r>
    </w:p>
    <w:p w14:paraId="25AFF69F" w14:textId="77777777" w:rsidR="00AC56D9" w:rsidRPr="00E6646F" w:rsidRDefault="00AC56D9" w:rsidP="00AC56D9">
      <w:pPr>
        <w:pStyle w:val="ListParagraph"/>
        <w:rPr>
          <w:rFonts w:ascii="Arial" w:hAnsi="Arial" w:cs="Arial"/>
          <w:color w:val="000000" w:themeColor="text1"/>
          <w:sz w:val="20"/>
          <w:szCs w:val="20"/>
        </w:rPr>
      </w:pPr>
    </w:p>
    <w:p w14:paraId="6A94F7AB" w14:textId="77777777" w:rsidR="00AC56D9" w:rsidRPr="00E6646F" w:rsidRDefault="00AC56D9">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procedure to be followed at a committee meeting must be determined from time to time by the committee.</w:t>
      </w:r>
    </w:p>
    <w:p w14:paraId="6FEE4704" w14:textId="77777777" w:rsidR="00AC56D9" w:rsidRPr="00E6646F" w:rsidRDefault="00AC56D9" w:rsidP="00AC56D9">
      <w:pPr>
        <w:pStyle w:val="ListParagraph"/>
        <w:rPr>
          <w:rFonts w:ascii="Arial" w:hAnsi="Arial" w:cs="Arial"/>
          <w:color w:val="000000" w:themeColor="text1"/>
          <w:sz w:val="20"/>
          <w:szCs w:val="20"/>
        </w:rPr>
      </w:pPr>
    </w:p>
    <w:p w14:paraId="232753E0" w14:textId="77777777" w:rsidR="00AC56D9" w:rsidRPr="00E6646F" w:rsidRDefault="00AC56D9">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lastRenderedPageBreak/>
        <w:t>The order of business at a committee meeting may be determined by the committee members at the meeting.</w:t>
      </w:r>
    </w:p>
    <w:p w14:paraId="36C96FBF" w14:textId="77777777" w:rsidR="00AC56D9" w:rsidRPr="00E6646F" w:rsidRDefault="00AC56D9" w:rsidP="00AC56D9">
      <w:pPr>
        <w:pStyle w:val="ListParagraph"/>
        <w:rPr>
          <w:rFonts w:ascii="Arial" w:hAnsi="Arial" w:cs="Arial"/>
          <w:color w:val="000000" w:themeColor="text1"/>
          <w:sz w:val="20"/>
          <w:szCs w:val="20"/>
        </w:rPr>
      </w:pPr>
    </w:p>
    <w:p w14:paraId="68D0D524" w14:textId="77777777" w:rsidR="00AC56D9" w:rsidRPr="00E6646F" w:rsidRDefault="00AC56D9">
      <w:pPr>
        <w:pStyle w:val="ListParagraph"/>
        <w:numPr>
          <w:ilvl w:val="0"/>
          <w:numId w:val="3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or other person who is not a committee member may attend a committee meeting if invited to do so by the committee.</w:t>
      </w:r>
    </w:p>
    <w:p w14:paraId="2E8DAF5B"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0C8CF168" w14:textId="77777777" w:rsidR="00AC56D9" w:rsidRPr="00E6646F" w:rsidRDefault="00AC56D9" w:rsidP="00AC56D9">
      <w:pPr>
        <w:pStyle w:val="Heading3"/>
      </w:pPr>
      <w:r w:rsidRPr="00E6646F">
        <w:t>Use of technology to be present at committee meetings</w:t>
      </w:r>
    </w:p>
    <w:p w14:paraId="1615D0DD"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14:paraId="5DFA7CF5" w14:textId="77777777" w:rsidR="00AC56D9" w:rsidRPr="00E6646F" w:rsidRDefault="00AC56D9">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14:paraId="6D98B890"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6ED6C4B" w14:textId="77777777" w:rsidR="00AC56D9" w:rsidRPr="00E6646F" w:rsidRDefault="00AC56D9">
      <w:pPr>
        <w:pStyle w:val="ListParagraph"/>
        <w:numPr>
          <w:ilvl w:val="0"/>
          <w:numId w:val="3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member who participates in a committee meeting as allowed under subrule (1) is taken to be present at the meeting and, if the member votes at the meeting, the member is taken to have voted in person.</w:t>
      </w:r>
    </w:p>
    <w:p w14:paraId="2D603604" w14:textId="77777777" w:rsidR="00AC56D9"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F04F6D7" w14:textId="77777777" w:rsidR="00693336" w:rsidRDefault="00693336" w:rsidP="00AC56D9">
      <w:pPr>
        <w:autoSpaceDE w:val="0"/>
        <w:autoSpaceDN w:val="0"/>
        <w:adjustRightInd w:val="0"/>
        <w:spacing w:after="0" w:line="240" w:lineRule="auto"/>
        <w:jc w:val="both"/>
        <w:rPr>
          <w:rFonts w:ascii="Arial" w:hAnsi="Arial" w:cs="Arial"/>
          <w:color w:val="000000" w:themeColor="text1"/>
          <w:sz w:val="20"/>
          <w:szCs w:val="20"/>
        </w:rPr>
      </w:pPr>
    </w:p>
    <w:p w14:paraId="5C7E8992" w14:textId="77777777" w:rsidR="00693336" w:rsidRPr="00E6646F" w:rsidRDefault="00693336" w:rsidP="00AC56D9">
      <w:pPr>
        <w:autoSpaceDE w:val="0"/>
        <w:autoSpaceDN w:val="0"/>
        <w:adjustRightInd w:val="0"/>
        <w:spacing w:after="0" w:line="240" w:lineRule="auto"/>
        <w:jc w:val="both"/>
        <w:rPr>
          <w:rFonts w:ascii="Arial" w:hAnsi="Arial" w:cs="Arial"/>
          <w:color w:val="000000" w:themeColor="text1"/>
          <w:sz w:val="20"/>
          <w:szCs w:val="20"/>
        </w:rPr>
      </w:pPr>
    </w:p>
    <w:p w14:paraId="7D707C5A" w14:textId="77777777" w:rsidR="00AC56D9" w:rsidRPr="00E6646F" w:rsidRDefault="00AC56D9" w:rsidP="00AC56D9">
      <w:pPr>
        <w:pStyle w:val="Heading3"/>
      </w:pPr>
      <w:r w:rsidRPr="00E6646F">
        <w:t>Quorum for committee meetings</w:t>
      </w:r>
    </w:p>
    <w:p w14:paraId="5F5F927D"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083A0BF" w14:textId="77777777" w:rsidR="00AC56D9" w:rsidRPr="00E6646F" w:rsidRDefault="0092245A">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Subject to rules 2</w:t>
      </w:r>
      <w:r w:rsidR="00AC56D9" w:rsidRPr="00E6646F">
        <w:rPr>
          <w:rFonts w:ascii="Arial" w:hAnsi="Arial" w:cs="Arial"/>
          <w:color w:val="000000" w:themeColor="text1"/>
          <w:sz w:val="20"/>
          <w:szCs w:val="20"/>
        </w:rPr>
        <w:t>8(4)</w:t>
      </w:r>
      <w:r>
        <w:rPr>
          <w:rFonts w:ascii="Arial" w:hAnsi="Arial" w:cs="Arial"/>
          <w:color w:val="000000" w:themeColor="text1"/>
          <w:sz w:val="20"/>
          <w:szCs w:val="20"/>
        </w:rPr>
        <w:t xml:space="preserve"> and 14(5)</w:t>
      </w:r>
      <w:r w:rsidR="00AC56D9" w:rsidRPr="00E6646F">
        <w:rPr>
          <w:rFonts w:ascii="Arial" w:hAnsi="Arial" w:cs="Arial"/>
          <w:color w:val="000000" w:themeColor="text1"/>
          <w:sz w:val="20"/>
          <w:szCs w:val="20"/>
        </w:rPr>
        <w:t xml:space="preserve">, no business is to be conducted at a committee meeting unless a quorum </w:t>
      </w:r>
      <w:r>
        <w:rPr>
          <w:rFonts w:ascii="Arial" w:hAnsi="Arial" w:cs="Arial"/>
          <w:color w:val="000000" w:themeColor="text1"/>
          <w:sz w:val="20"/>
          <w:szCs w:val="20"/>
        </w:rPr>
        <w:t xml:space="preserve">of 5 members </w:t>
      </w:r>
      <w:r w:rsidR="00AC56D9" w:rsidRPr="00E6646F">
        <w:rPr>
          <w:rFonts w:ascii="Arial" w:hAnsi="Arial" w:cs="Arial"/>
          <w:color w:val="000000" w:themeColor="text1"/>
          <w:sz w:val="20"/>
          <w:szCs w:val="20"/>
        </w:rPr>
        <w:t>is present.</w:t>
      </w:r>
    </w:p>
    <w:p w14:paraId="04BAA95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7FF1C17" w14:textId="77777777" w:rsidR="00AC56D9" w:rsidRPr="00E6646F" w:rsidRDefault="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committee meeting —</w:t>
      </w:r>
    </w:p>
    <w:p w14:paraId="60E55BA5" w14:textId="77777777" w:rsidR="00AC56D9" w:rsidRPr="00E6646F" w:rsidRDefault="00AC56D9">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 the case of a special meeting — the meeting lapses; or </w:t>
      </w:r>
    </w:p>
    <w:p w14:paraId="59F9B91C" w14:textId="77777777" w:rsidR="00AC56D9" w:rsidRPr="00E6646F" w:rsidRDefault="00AC56D9">
      <w:pPr>
        <w:pStyle w:val="ListParagraph"/>
        <w:numPr>
          <w:ilvl w:val="0"/>
          <w:numId w:val="3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otherwise, the meeting is adjourned to the same time, day and place in the following week.</w:t>
      </w:r>
    </w:p>
    <w:p w14:paraId="5C3F3DCA" w14:textId="77777777" w:rsidR="00AC56D9" w:rsidRPr="00E6646F" w:rsidRDefault="00AC56D9">
      <w:pPr>
        <w:pStyle w:val="ListParagraph"/>
        <w:numPr>
          <w:ilvl w:val="0"/>
          <w:numId w:val="5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01324754" w14:textId="77777777" w:rsidR="00AC56D9" w:rsidRPr="00E6646F" w:rsidRDefault="00AC56D9">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 committee meeting held under subrule (2)(b); and</w:t>
      </w:r>
    </w:p>
    <w:p w14:paraId="00E705EF" w14:textId="77777777" w:rsidR="00AC56D9" w:rsidRPr="00E6646F" w:rsidRDefault="00AC56D9">
      <w:pPr>
        <w:pStyle w:val="ListParagraph"/>
        <w:numPr>
          <w:ilvl w:val="0"/>
          <w:numId w:val="3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at least 2 committee members are present at the meeting, </w:t>
      </w:r>
    </w:p>
    <w:p w14:paraId="39DB5FF1" w14:textId="77777777"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p>
    <w:p w14:paraId="2FFC75C8" w14:textId="77777777" w:rsidR="00AC56D9" w:rsidRPr="00E6646F" w:rsidRDefault="00AC56D9" w:rsidP="00AC56D9">
      <w:p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those members present are taken to constitute a quorum.</w:t>
      </w:r>
    </w:p>
    <w:p w14:paraId="033F40FE"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CAD00C1" w14:textId="77777777" w:rsidR="00AC56D9" w:rsidRPr="00E6646F" w:rsidRDefault="00AC56D9" w:rsidP="00AC56D9">
      <w:pPr>
        <w:pStyle w:val="Heading3"/>
      </w:pPr>
      <w:r w:rsidRPr="00E6646F">
        <w:t>Voting at committee meetings</w:t>
      </w:r>
    </w:p>
    <w:p w14:paraId="0402B39A"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76B0C9FF" w14:textId="77777777" w:rsidR="00AC56D9" w:rsidRPr="00E6646F" w:rsidRDefault="00AC56D9">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committee member present at a committee meeting has one vote on any question arising at the meeting.</w:t>
      </w:r>
    </w:p>
    <w:p w14:paraId="77423E8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365F432" w14:textId="77777777" w:rsidR="00AC56D9" w:rsidRPr="00E6646F" w:rsidRDefault="00AC56D9">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motion is carried if a majority of the committee members present at the committee meeting vote in favour of the motion. </w:t>
      </w:r>
    </w:p>
    <w:p w14:paraId="395607B1"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471EFDC" w14:textId="77777777" w:rsidR="00AC56D9" w:rsidRPr="00E6646F" w:rsidRDefault="00AC56D9">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votes are divided equally on a question, the chairperson of the meeting has a second or casting vote. </w:t>
      </w:r>
    </w:p>
    <w:p w14:paraId="120BAD9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50FCF40" w14:textId="77777777" w:rsidR="00AC56D9" w:rsidRPr="00E6646F" w:rsidRDefault="00AC56D9">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vote may take place by the committee members present indicating their agreement or disagreement or by a show of hands, unless the committee decides that a secret ballot is needed to determine a particular question.</w:t>
      </w:r>
    </w:p>
    <w:p w14:paraId="2A8EB014"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F05C356" w14:textId="77777777" w:rsidR="00AC56D9" w:rsidRPr="00E6646F" w:rsidRDefault="00AC56D9">
      <w:pPr>
        <w:pStyle w:val="ListParagraph"/>
        <w:numPr>
          <w:ilvl w:val="0"/>
          <w:numId w:val="3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secret ballot is needed, the chairperson of the meeting must decide how the ballot is to be conducted.</w:t>
      </w:r>
    </w:p>
    <w:p w14:paraId="5B238C70"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DCF887D" w14:textId="77777777" w:rsidR="00AC56D9" w:rsidRPr="00E6646F" w:rsidRDefault="00AC56D9" w:rsidP="00AC56D9">
      <w:pPr>
        <w:pStyle w:val="Heading3"/>
      </w:pPr>
      <w:r w:rsidRPr="00E6646F">
        <w:lastRenderedPageBreak/>
        <w:t>Minutes of committee meetings</w:t>
      </w:r>
    </w:p>
    <w:p w14:paraId="1DB42184"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22769368" w14:textId="77777777" w:rsidR="00AC56D9" w:rsidRPr="00E6646F" w:rsidRDefault="00AC56D9">
      <w:pPr>
        <w:pStyle w:val="ListParagraph"/>
        <w:numPr>
          <w:ilvl w:val="1"/>
          <w:numId w:val="16"/>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ensure that minutes are taken and kept of each committee meeting.</w:t>
      </w:r>
    </w:p>
    <w:p w14:paraId="3A01B713" w14:textId="77777777" w:rsidR="00AC56D9" w:rsidRPr="00E6646F" w:rsidRDefault="00AC56D9" w:rsidP="00AC56D9">
      <w:pPr>
        <w:pStyle w:val="ListParagraph"/>
        <w:tabs>
          <w:tab w:val="left" w:pos="3267"/>
        </w:tabs>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b/>
      </w:r>
    </w:p>
    <w:p w14:paraId="6ED939E1" w14:textId="77777777" w:rsidR="00AC56D9" w:rsidRPr="00E6646F" w:rsidRDefault="00AC56D9">
      <w:pPr>
        <w:pStyle w:val="ListParagraph"/>
        <w:numPr>
          <w:ilvl w:val="1"/>
          <w:numId w:val="16"/>
        </w:numPr>
        <w:autoSpaceDE w:val="0"/>
        <w:autoSpaceDN w:val="0"/>
        <w:adjustRightInd w:val="0"/>
        <w:spacing w:after="0" w:line="240" w:lineRule="auto"/>
        <w:ind w:left="720"/>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following —</w:t>
      </w:r>
    </w:p>
    <w:p w14:paraId="1E8E4EBF" w14:textId="77777777" w:rsidR="00AC56D9" w:rsidRPr="00E6646F" w:rsidRDefault="00AC56D9">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names of the committee members present at the meeting;</w:t>
      </w:r>
    </w:p>
    <w:p w14:paraId="546FBF57" w14:textId="77777777" w:rsidR="00AC56D9" w:rsidRPr="00E6646F" w:rsidRDefault="00AC56D9">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any person att</w:t>
      </w:r>
      <w:r w:rsidR="00ED25A2">
        <w:rPr>
          <w:rFonts w:ascii="Arial" w:hAnsi="Arial" w:cs="Arial"/>
          <w:color w:val="000000" w:themeColor="text1"/>
          <w:sz w:val="20"/>
          <w:szCs w:val="20"/>
        </w:rPr>
        <w:t>ending the meeting under rule 32</w:t>
      </w:r>
      <w:r w:rsidRPr="00E6646F">
        <w:rPr>
          <w:rFonts w:ascii="Arial" w:hAnsi="Arial" w:cs="Arial"/>
          <w:color w:val="000000" w:themeColor="text1"/>
          <w:sz w:val="20"/>
          <w:szCs w:val="20"/>
        </w:rPr>
        <w:t>(5);</w:t>
      </w:r>
    </w:p>
    <w:p w14:paraId="5E0C5128" w14:textId="77777777" w:rsidR="00AC56D9" w:rsidRPr="00E6646F" w:rsidRDefault="00AC56D9">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business considered at the meeting;</w:t>
      </w:r>
    </w:p>
    <w:p w14:paraId="19926298" w14:textId="77777777" w:rsidR="00AC56D9" w:rsidRPr="00E6646F" w:rsidRDefault="00AC56D9">
      <w:pPr>
        <w:pStyle w:val="ListParagraph"/>
        <w:numPr>
          <w:ilvl w:val="1"/>
          <w:numId w:val="3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motion on which a vote is taken at the meeting and the result of the vote.</w:t>
      </w:r>
    </w:p>
    <w:p w14:paraId="1FDD2CC0" w14:textId="77777777" w:rsidR="00AC56D9" w:rsidRPr="00E6646F" w:rsidRDefault="00AC56D9" w:rsidP="00AC56D9">
      <w:pPr>
        <w:autoSpaceDE w:val="0"/>
        <w:autoSpaceDN w:val="0"/>
        <w:adjustRightInd w:val="0"/>
        <w:spacing w:after="0" w:line="240" w:lineRule="auto"/>
        <w:rPr>
          <w:rFonts w:ascii="TT220o00" w:hAnsi="TT220o00" w:cs="TT220o00"/>
          <w:color w:val="000000"/>
        </w:rPr>
      </w:pPr>
    </w:p>
    <w:p w14:paraId="030A78D4" w14:textId="77777777" w:rsidR="00AC56D9" w:rsidRPr="00E6646F" w:rsidRDefault="00AC56D9">
      <w:pPr>
        <w:pStyle w:val="ListParagraph"/>
        <w:numPr>
          <w:ilvl w:val="0"/>
          <w:numId w:val="61"/>
        </w:numPr>
        <w:autoSpaceDE w:val="0"/>
        <w:autoSpaceDN w:val="0"/>
        <w:adjustRightInd w:val="0"/>
        <w:spacing w:after="0" w:line="240" w:lineRule="auto"/>
        <w:rPr>
          <w:rFonts w:ascii="Arial" w:hAnsi="Arial" w:cs="Arial"/>
          <w:color w:val="000000"/>
          <w:sz w:val="20"/>
        </w:rPr>
      </w:pPr>
      <w:r w:rsidRPr="00E6646F">
        <w:rPr>
          <w:rFonts w:ascii="Arial" w:hAnsi="Arial" w:cs="Arial"/>
          <w:color w:val="000000"/>
          <w:sz w:val="20"/>
        </w:rPr>
        <w:t>The minutes of a committee meeting must be entered in the Association’s minute book within 30 days after the meeting is held.</w:t>
      </w:r>
    </w:p>
    <w:p w14:paraId="43C9FD89"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710442B" w14:textId="77777777" w:rsidR="00AC56D9" w:rsidRPr="00E6646F" w:rsidRDefault="00AC56D9">
      <w:pPr>
        <w:pStyle w:val="ListParagraph"/>
        <w:numPr>
          <w:ilvl w:val="0"/>
          <w:numId w:val="61"/>
        </w:numPr>
        <w:autoSpaceDE w:val="0"/>
        <w:autoSpaceDN w:val="0"/>
        <w:adjustRightInd w:val="0"/>
        <w:spacing w:after="0" w:line="240" w:lineRule="auto"/>
        <w:jc w:val="both"/>
        <w:rPr>
          <w:rFonts w:ascii="TT220o00" w:hAnsi="TT220o00" w:cs="TT220o00"/>
          <w:color w:val="000000"/>
          <w:sz w:val="20"/>
        </w:rPr>
      </w:pPr>
      <w:r w:rsidRPr="00E6646F">
        <w:rPr>
          <w:rFonts w:ascii="TT220o00" w:hAnsi="TT220o00" w:cs="TT220o00"/>
          <w:color w:val="000000"/>
          <w:sz w:val="20"/>
        </w:rPr>
        <w:t>The chairperson must ensure that the minutes of a committee meeting are reviewed and signed as correct by —</w:t>
      </w:r>
    </w:p>
    <w:p w14:paraId="0613F679" w14:textId="77777777" w:rsidR="00AC56D9" w:rsidRPr="00E6646F" w:rsidRDefault="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14:paraId="46E3330F" w14:textId="77777777" w:rsidR="00AC56D9" w:rsidRPr="00E6646F" w:rsidRDefault="00AC56D9">
      <w:pPr>
        <w:pStyle w:val="ListParagraph"/>
        <w:numPr>
          <w:ilvl w:val="0"/>
          <w:numId w:val="5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committee meeting.</w:t>
      </w:r>
    </w:p>
    <w:p w14:paraId="152A9BA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EA1D093" w14:textId="77777777" w:rsidR="00AC56D9" w:rsidRPr="00E6646F" w:rsidRDefault="00AC56D9">
      <w:pPr>
        <w:pStyle w:val="ListParagraph"/>
        <w:numPr>
          <w:ilvl w:val="0"/>
          <w:numId w:val="6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the minutes of a committee meeting have been signed as </w:t>
      </w:r>
      <w:proofErr w:type="gramStart"/>
      <w:r w:rsidRPr="00E6646F">
        <w:rPr>
          <w:rFonts w:ascii="Arial" w:hAnsi="Arial" w:cs="Arial"/>
          <w:color w:val="000000" w:themeColor="text1"/>
          <w:sz w:val="20"/>
          <w:szCs w:val="20"/>
        </w:rPr>
        <w:t>correct</w:t>
      </w:r>
      <w:proofErr w:type="gramEnd"/>
      <w:r w:rsidRPr="00E6646F">
        <w:rPr>
          <w:rFonts w:ascii="Arial" w:hAnsi="Arial" w:cs="Arial"/>
          <w:color w:val="000000" w:themeColor="text1"/>
          <w:sz w:val="20"/>
          <w:szCs w:val="20"/>
        </w:rPr>
        <w:t xml:space="preserve"> they are, until the contrary is proved, evidence that —</w:t>
      </w:r>
    </w:p>
    <w:p w14:paraId="40CB63C1" w14:textId="77777777" w:rsidR="00AC56D9" w:rsidRPr="00E6646F" w:rsidRDefault="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14:paraId="55BEC079" w14:textId="77777777" w:rsidR="00AC56D9" w:rsidRPr="00E6646F" w:rsidRDefault="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14:paraId="11EAC83D" w14:textId="77777777" w:rsidR="00AC56D9" w:rsidRPr="00E6646F" w:rsidRDefault="00AC56D9">
      <w:pPr>
        <w:pStyle w:val="ListParagraph"/>
        <w:numPr>
          <w:ilvl w:val="0"/>
          <w:numId w:val="6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appointment purportedly made at the meeting was validly made.</w:t>
      </w:r>
    </w:p>
    <w:p w14:paraId="77107D4F"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EA445E5"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0F1A4852" w14:textId="77777777" w:rsidR="00AC56D9" w:rsidRPr="00E6646F" w:rsidRDefault="0092245A" w:rsidP="00AC56D9">
      <w:pPr>
        <w:pStyle w:val="Heading3"/>
      </w:pPr>
      <w:r>
        <w:t xml:space="preserve">Subcommittees </w:t>
      </w:r>
    </w:p>
    <w:p w14:paraId="7E553B5D"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26D36D3A" w14:textId="77777777" w:rsidR="00AC56D9" w:rsidRPr="0092245A" w:rsidRDefault="00AC56D9">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To help the committee in the conduct of the Association’s business, the committee </w:t>
      </w:r>
      <w:r w:rsidR="0092245A">
        <w:rPr>
          <w:rFonts w:ascii="Arial" w:hAnsi="Arial" w:cs="Arial"/>
          <w:color w:val="000000" w:themeColor="text1"/>
          <w:sz w:val="20"/>
          <w:szCs w:val="20"/>
        </w:rPr>
        <w:t xml:space="preserve">may </w:t>
      </w:r>
      <w:r w:rsidRPr="0092245A">
        <w:rPr>
          <w:rFonts w:ascii="Arial" w:hAnsi="Arial" w:cs="Arial"/>
          <w:color w:val="000000" w:themeColor="text1"/>
          <w:sz w:val="20"/>
          <w:szCs w:val="20"/>
        </w:rPr>
        <w:t>ap</w:t>
      </w:r>
      <w:r w:rsidR="0092245A">
        <w:rPr>
          <w:rFonts w:ascii="Arial" w:hAnsi="Arial" w:cs="Arial"/>
          <w:color w:val="000000" w:themeColor="text1"/>
          <w:sz w:val="20"/>
          <w:szCs w:val="20"/>
        </w:rPr>
        <w:t>point one or more subcommittees for any specific purpose it deems necessary for the functioning of the Association.</w:t>
      </w:r>
    </w:p>
    <w:p w14:paraId="1812091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6F3619E" w14:textId="77777777" w:rsidR="00AC56D9" w:rsidRPr="00E6646F" w:rsidRDefault="00AC56D9">
      <w:pPr>
        <w:pStyle w:val="ListParagraph"/>
        <w:numPr>
          <w:ilvl w:val="0"/>
          <w:numId w:val="3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subcommittee may consist of the number of people, whether or not members, that the committee considers appropriate.</w:t>
      </w:r>
    </w:p>
    <w:p w14:paraId="41F4AEF5"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62E8CE8F" w14:textId="77777777" w:rsidR="00AC56D9" w:rsidRPr="00E6646F" w:rsidRDefault="00AC56D9" w:rsidP="00AC56D9">
      <w:pPr>
        <w:pStyle w:val="Heading3"/>
      </w:pPr>
      <w:r w:rsidRPr="00E6646F">
        <w:t>Annual general meeting</w:t>
      </w:r>
    </w:p>
    <w:p w14:paraId="184930D3"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4AE2BF35" w14:textId="77777777" w:rsidR="00AC56D9" w:rsidRPr="0092245A" w:rsidRDefault="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92245A">
        <w:rPr>
          <w:rFonts w:ascii="Arial" w:hAnsi="Arial" w:cs="Arial"/>
          <w:color w:val="000000" w:themeColor="text1"/>
          <w:sz w:val="20"/>
          <w:szCs w:val="20"/>
        </w:rPr>
        <w:t>annual general meeting will be held at a date, time and place as determined by the committee in December of each year.</w:t>
      </w:r>
    </w:p>
    <w:p w14:paraId="77CE22B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A16340C" w14:textId="77777777" w:rsidR="00AC56D9" w:rsidRPr="00E6646F" w:rsidRDefault="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ordinary business of the annual general meeting is as follows —</w:t>
      </w:r>
    </w:p>
    <w:p w14:paraId="00D7967E" w14:textId="77777777" w:rsidR="00AC56D9" w:rsidRPr="00E6646F" w:rsidRDefault="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confirm the minutes of the previous annual general meeting and of any special general meeting held since then if the minutes of that meeting have not yet been confirmed;</w:t>
      </w:r>
    </w:p>
    <w:p w14:paraId="69B502FD" w14:textId="77777777" w:rsidR="00AC56D9" w:rsidRPr="00E6646F" w:rsidRDefault="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receive and consider —</w:t>
      </w:r>
    </w:p>
    <w:p w14:paraId="60408BFC" w14:textId="77777777" w:rsidR="00AC56D9" w:rsidRPr="00E6646F" w:rsidRDefault="00AC56D9">
      <w:pPr>
        <w:pStyle w:val="ListParagraph"/>
        <w:numPr>
          <w:ilvl w:val="2"/>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committee’s annual report on the Association’s activities during the preceding financial year; and</w:t>
      </w:r>
    </w:p>
    <w:p w14:paraId="27473351" w14:textId="77777777" w:rsidR="00AC56D9" w:rsidRPr="0092245A" w:rsidRDefault="00AC56D9">
      <w:pPr>
        <w:pStyle w:val="ListParagraph"/>
        <w:numPr>
          <w:ilvl w:val="2"/>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92245A">
        <w:rPr>
          <w:rFonts w:ascii="Arial" w:hAnsi="Arial" w:cs="Arial"/>
          <w:color w:val="000000" w:themeColor="text1"/>
          <w:sz w:val="20"/>
          <w:szCs w:val="20"/>
        </w:rPr>
        <w:t xml:space="preserve">audited </w:t>
      </w:r>
      <w:r w:rsidRPr="00E6646F">
        <w:rPr>
          <w:rFonts w:ascii="Arial" w:hAnsi="Arial" w:cs="Arial"/>
          <w:color w:val="000000" w:themeColor="text1"/>
          <w:sz w:val="20"/>
          <w:szCs w:val="20"/>
        </w:rPr>
        <w:t>financial statements of the Association for the preceding financial year presented under Part 5 of the Act; and</w:t>
      </w:r>
    </w:p>
    <w:p w14:paraId="71886C0F" w14:textId="77777777" w:rsidR="00AC56D9" w:rsidRPr="006B352C" w:rsidRDefault="00AC56D9">
      <w:pPr>
        <w:pStyle w:val="ListParagraph"/>
        <w:numPr>
          <w:ilvl w:val="1"/>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elect the office holders of the Association and other committee members;</w:t>
      </w:r>
    </w:p>
    <w:p w14:paraId="19A68026"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38EFFA8" w14:textId="5325C911" w:rsidR="00AC56D9" w:rsidRDefault="00AC56D9">
      <w:pPr>
        <w:pStyle w:val="ListParagraph"/>
        <w:numPr>
          <w:ilvl w:val="0"/>
          <w:numId w:val="4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other business of which notice has been given in accordance with these rules may be conducted at the annual general meeting.</w:t>
      </w:r>
    </w:p>
    <w:p w14:paraId="6B9F7C65" w14:textId="60742C1F" w:rsidR="00A42D5C" w:rsidRDefault="00A42D5C" w:rsidP="00A42D5C">
      <w:pPr>
        <w:pStyle w:val="ListParagraph"/>
        <w:autoSpaceDE w:val="0"/>
        <w:autoSpaceDN w:val="0"/>
        <w:adjustRightInd w:val="0"/>
        <w:spacing w:after="0" w:line="240" w:lineRule="auto"/>
        <w:jc w:val="both"/>
        <w:rPr>
          <w:rFonts w:ascii="Arial" w:hAnsi="Arial" w:cs="Arial"/>
          <w:color w:val="000000" w:themeColor="text1"/>
          <w:sz w:val="20"/>
          <w:szCs w:val="20"/>
        </w:rPr>
      </w:pPr>
    </w:p>
    <w:p w14:paraId="63CD7DCC" w14:textId="77777777" w:rsidR="00A42D5C" w:rsidRPr="00E6646F" w:rsidRDefault="00A42D5C" w:rsidP="00A42D5C">
      <w:pPr>
        <w:pStyle w:val="ListParagraph"/>
        <w:autoSpaceDE w:val="0"/>
        <w:autoSpaceDN w:val="0"/>
        <w:adjustRightInd w:val="0"/>
        <w:spacing w:after="0" w:line="240" w:lineRule="auto"/>
        <w:jc w:val="both"/>
        <w:rPr>
          <w:rFonts w:ascii="Arial" w:hAnsi="Arial" w:cs="Arial"/>
          <w:color w:val="000000" w:themeColor="text1"/>
          <w:sz w:val="20"/>
          <w:szCs w:val="20"/>
        </w:rPr>
      </w:pPr>
    </w:p>
    <w:p w14:paraId="3FF29F4E"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59D653EB" w14:textId="77777777" w:rsidR="00AC56D9" w:rsidRPr="00E6646F" w:rsidRDefault="00AC56D9" w:rsidP="00AC56D9">
      <w:pPr>
        <w:pStyle w:val="Heading3"/>
      </w:pPr>
      <w:r w:rsidRPr="00E6646F">
        <w:lastRenderedPageBreak/>
        <w:t>Special general meetings</w:t>
      </w:r>
    </w:p>
    <w:p w14:paraId="0E5E3D62"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5065985D" w14:textId="77777777" w:rsidR="00AC56D9" w:rsidRPr="00E6646F" w:rsidRDefault="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convene a special general meeting.</w:t>
      </w:r>
    </w:p>
    <w:p w14:paraId="649317BA"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A0222A4" w14:textId="77777777" w:rsidR="00AC56D9" w:rsidRPr="00E6646F" w:rsidRDefault="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must convene a special general meeting if at least 20% of the members require a special general meeting to be convened.</w:t>
      </w:r>
    </w:p>
    <w:p w14:paraId="3EF7F93F" w14:textId="77777777" w:rsidR="00AC56D9" w:rsidRPr="00E6646F" w:rsidRDefault="00AC56D9" w:rsidP="00AC56D9">
      <w:pPr>
        <w:pStyle w:val="ListParagraph"/>
        <w:rPr>
          <w:rFonts w:ascii="Arial" w:hAnsi="Arial" w:cs="Arial"/>
          <w:color w:val="000000" w:themeColor="text1"/>
          <w:sz w:val="20"/>
          <w:szCs w:val="20"/>
        </w:rPr>
      </w:pPr>
    </w:p>
    <w:p w14:paraId="4A21AF8A" w14:textId="77777777" w:rsidR="00AC56D9" w:rsidRPr="00E6646F" w:rsidRDefault="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members requiring a special general meeting to be convened must —</w:t>
      </w:r>
    </w:p>
    <w:p w14:paraId="0958302E" w14:textId="77777777" w:rsidR="00AC56D9" w:rsidRPr="00E6646F" w:rsidRDefault="00AC56D9">
      <w:pPr>
        <w:pStyle w:val="ListParagraph"/>
        <w:numPr>
          <w:ilvl w:val="1"/>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make the requirement by written notice given to the secretary; and</w:t>
      </w:r>
    </w:p>
    <w:p w14:paraId="173D0F88" w14:textId="77777777" w:rsidR="00AC56D9" w:rsidRPr="00E6646F" w:rsidRDefault="00AC56D9">
      <w:pPr>
        <w:pStyle w:val="ListParagraph"/>
        <w:numPr>
          <w:ilvl w:val="1"/>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in the notice the business to be considered at the meeting; and</w:t>
      </w:r>
    </w:p>
    <w:p w14:paraId="1C899E70" w14:textId="77777777" w:rsidR="00AC56D9" w:rsidRPr="00E6646F" w:rsidRDefault="00AC56D9">
      <w:pPr>
        <w:pStyle w:val="ListParagraph"/>
        <w:numPr>
          <w:ilvl w:val="1"/>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each sign the notice.</w:t>
      </w:r>
    </w:p>
    <w:p w14:paraId="668FF3D8"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3B8A9869" w14:textId="77777777" w:rsidR="00AC56D9" w:rsidRPr="00E6646F" w:rsidRDefault="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special general meeting must be convened within 28 days after notice is given under subrule (3)(a).</w:t>
      </w:r>
    </w:p>
    <w:p w14:paraId="4F05C00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AA56646" w14:textId="77777777" w:rsidR="00AC56D9" w:rsidRPr="00E6646F" w:rsidRDefault="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committee does not convene a special general meeting within that </w:t>
      </w:r>
      <w:proofErr w:type="gramStart"/>
      <w:r w:rsidRPr="00E6646F">
        <w:rPr>
          <w:rFonts w:ascii="Arial" w:hAnsi="Arial" w:cs="Arial"/>
          <w:color w:val="000000" w:themeColor="text1"/>
          <w:sz w:val="20"/>
          <w:szCs w:val="20"/>
        </w:rPr>
        <w:t>28 day</w:t>
      </w:r>
      <w:proofErr w:type="gramEnd"/>
      <w:r w:rsidRPr="00E6646F">
        <w:rPr>
          <w:rFonts w:ascii="Arial" w:hAnsi="Arial" w:cs="Arial"/>
          <w:color w:val="000000" w:themeColor="text1"/>
          <w:sz w:val="20"/>
          <w:szCs w:val="20"/>
        </w:rPr>
        <w:t xml:space="preserve"> period, the members making the requirement (or any of them) may convene the special general meeting.</w:t>
      </w:r>
    </w:p>
    <w:p w14:paraId="26516412"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B78DBCF" w14:textId="77777777" w:rsidR="00AC56D9" w:rsidRPr="00E6646F" w:rsidRDefault="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special general meeting convened by members under subrule (5) —</w:t>
      </w:r>
    </w:p>
    <w:p w14:paraId="069562CE" w14:textId="77777777" w:rsidR="00AC56D9" w:rsidRPr="00E6646F" w:rsidRDefault="00AC56D9">
      <w:pPr>
        <w:pStyle w:val="ListParagraph"/>
        <w:numPr>
          <w:ilvl w:val="1"/>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must be held within 3 months after the date the original requirement was made; and</w:t>
      </w:r>
    </w:p>
    <w:p w14:paraId="2BFC1AB5" w14:textId="77777777" w:rsidR="00AC56D9" w:rsidRPr="00E6646F" w:rsidRDefault="00AC56D9">
      <w:pPr>
        <w:pStyle w:val="ListParagraph"/>
        <w:numPr>
          <w:ilvl w:val="1"/>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may only consider the business stated in the notice by which the requirement was made.</w:t>
      </w:r>
    </w:p>
    <w:p w14:paraId="01994921"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0973361" w14:textId="77777777" w:rsidR="00AC56D9" w:rsidRPr="00E6646F" w:rsidRDefault="00AC56D9">
      <w:pPr>
        <w:pStyle w:val="ListParagraph"/>
        <w:numPr>
          <w:ilvl w:val="0"/>
          <w:numId w:val="4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Association must reimburse any reasonable expenses incurred by the members convening a special general meeting under subrule (5).</w:t>
      </w:r>
    </w:p>
    <w:p w14:paraId="739AF98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B6303EA" w14:textId="77777777" w:rsidR="00AC56D9" w:rsidRPr="00E6646F" w:rsidRDefault="00AC56D9" w:rsidP="00AC56D9">
      <w:pPr>
        <w:pStyle w:val="Heading3"/>
      </w:pPr>
      <w:r w:rsidRPr="00E6646F">
        <w:t>Notice of general meetings</w:t>
      </w:r>
    </w:p>
    <w:p w14:paraId="4099DC15"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99CF4AF" w14:textId="77777777" w:rsidR="00AC56D9" w:rsidRPr="00E6646F" w:rsidRDefault="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secretary or, in the case of a special general</w:t>
      </w:r>
      <w:r w:rsidR="006B352C">
        <w:rPr>
          <w:rFonts w:ascii="Arial" w:hAnsi="Arial" w:cs="Arial"/>
          <w:color w:val="000000" w:themeColor="text1"/>
          <w:sz w:val="20"/>
          <w:szCs w:val="20"/>
        </w:rPr>
        <w:t xml:space="preserve"> meeting </w:t>
      </w:r>
      <w:proofErr w:type="gramStart"/>
      <w:r w:rsidR="006B352C">
        <w:rPr>
          <w:rFonts w:ascii="Arial" w:hAnsi="Arial" w:cs="Arial"/>
          <w:color w:val="000000" w:themeColor="text1"/>
          <w:sz w:val="20"/>
          <w:szCs w:val="20"/>
        </w:rPr>
        <w:t>convened  under</w:t>
      </w:r>
      <w:proofErr w:type="gramEnd"/>
      <w:r w:rsidR="006B352C">
        <w:rPr>
          <w:rFonts w:ascii="Arial" w:hAnsi="Arial" w:cs="Arial"/>
          <w:color w:val="000000" w:themeColor="text1"/>
          <w:sz w:val="20"/>
          <w:szCs w:val="20"/>
        </w:rPr>
        <w:t xml:space="preserve"> rule 39</w:t>
      </w:r>
      <w:r w:rsidRPr="00E6646F">
        <w:rPr>
          <w:rFonts w:ascii="Arial" w:hAnsi="Arial" w:cs="Arial"/>
          <w:color w:val="000000" w:themeColor="text1"/>
          <w:sz w:val="20"/>
          <w:szCs w:val="20"/>
        </w:rPr>
        <w:t>(5), the members convening the meeting, must give to each member —</w:t>
      </w:r>
    </w:p>
    <w:p w14:paraId="4563BC5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E3DE6A6" w14:textId="77777777" w:rsidR="00AC56D9" w:rsidRPr="00E6646F" w:rsidRDefault="00AC56D9">
      <w:pPr>
        <w:pStyle w:val="ListParagraph"/>
        <w:numPr>
          <w:ilvl w:val="1"/>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21 days’ notice of a general meeting if a special resolution is to be proposed at the meeting; or</w:t>
      </w:r>
    </w:p>
    <w:p w14:paraId="47C61DE2" w14:textId="77777777" w:rsidR="00AC56D9" w:rsidRPr="00E6646F" w:rsidRDefault="00AC56D9">
      <w:pPr>
        <w:pStyle w:val="ListParagraph"/>
        <w:numPr>
          <w:ilvl w:val="1"/>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at least 14 days’ notice of a general meeting in any other case.</w:t>
      </w:r>
    </w:p>
    <w:p w14:paraId="16754E0E"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D403898" w14:textId="77777777" w:rsidR="00AC56D9" w:rsidRPr="00E6646F" w:rsidRDefault="00AC56D9">
      <w:pPr>
        <w:pStyle w:val="ListParagraph"/>
        <w:numPr>
          <w:ilvl w:val="0"/>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notice must —</w:t>
      </w:r>
    </w:p>
    <w:p w14:paraId="13C7D9F7" w14:textId="77777777" w:rsidR="00AC56D9" w:rsidRPr="00E6646F" w:rsidRDefault="00AC56D9">
      <w:pPr>
        <w:pStyle w:val="ListParagraph"/>
        <w:numPr>
          <w:ilvl w:val="1"/>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specify the date, time and place of the meeting; and</w:t>
      </w:r>
    </w:p>
    <w:p w14:paraId="75019BCA" w14:textId="77777777" w:rsidR="00AC56D9" w:rsidRPr="00E6646F" w:rsidRDefault="00AC56D9">
      <w:pPr>
        <w:pStyle w:val="ListParagraph"/>
        <w:numPr>
          <w:ilvl w:val="1"/>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indicate the general nature of each item of business to be considered at the meeting; and</w:t>
      </w:r>
    </w:p>
    <w:p w14:paraId="59C28406" w14:textId="77777777" w:rsidR="00AC56D9" w:rsidRPr="00E6646F" w:rsidRDefault="00AC56D9">
      <w:pPr>
        <w:pStyle w:val="ListParagraph"/>
        <w:numPr>
          <w:ilvl w:val="1"/>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meeting is the annual general meeting, include the names of the members who have nominated for election to the co</w:t>
      </w:r>
      <w:r w:rsidR="00ED25A2">
        <w:rPr>
          <w:rFonts w:ascii="Arial" w:hAnsi="Arial" w:cs="Arial"/>
          <w:color w:val="000000" w:themeColor="text1"/>
          <w:sz w:val="20"/>
          <w:szCs w:val="20"/>
        </w:rPr>
        <w:t>mmittee under rule 2</w:t>
      </w:r>
      <w:r w:rsidRPr="00E6646F">
        <w:rPr>
          <w:rFonts w:ascii="Arial" w:hAnsi="Arial" w:cs="Arial"/>
          <w:color w:val="000000" w:themeColor="text1"/>
          <w:sz w:val="20"/>
          <w:szCs w:val="20"/>
        </w:rPr>
        <w:t>2(2); and</w:t>
      </w:r>
    </w:p>
    <w:p w14:paraId="164FCCE6" w14:textId="77777777" w:rsidR="00AC56D9" w:rsidRPr="00E6646F" w:rsidRDefault="00AC56D9">
      <w:pPr>
        <w:pStyle w:val="ListParagraph"/>
        <w:numPr>
          <w:ilvl w:val="1"/>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special resolution is proposed —</w:t>
      </w:r>
    </w:p>
    <w:p w14:paraId="0E744A8E" w14:textId="77777777" w:rsidR="00AC56D9" w:rsidRPr="00E6646F" w:rsidRDefault="00AC56D9">
      <w:pPr>
        <w:pStyle w:val="ListParagraph"/>
        <w:numPr>
          <w:ilvl w:val="2"/>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set out the wording of the proposed resolution as required by section 51(4) of the Act; and</w:t>
      </w:r>
    </w:p>
    <w:p w14:paraId="1E5CE981" w14:textId="77777777" w:rsidR="00AC56D9" w:rsidRPr="00E6646F" w:rsidRDefault="00AC56D9">
      <w:pPr>
        <w:pStyle w:val="ListParagraph"/>
        <w:numPr>
          <w:ilvl w:val="2"/>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state that the resolution is intended to be proposed as a special resolution; and</w:t>
      </w:r>
    </w:p>
    <w:p w14:paraId="6D76AB04" w14:textId="77777777" w:rsidR="00AC56D9" w:rsidRPr="00E6646F" w:rsidRDefault="00AC56D9">
      <w:pPr>
        <w:pStyle w:val="ListParagraph"/>
        <w:numPr>
          <w:ilvl w:val="2"/>
          <w:numId w:val="4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comply with ru</w:t>
      </w:r>
      <w:r w:rsidR="00ED25A2">
        <w:rPr>
          <w:rFonts w:ascii="Arial" w:hAnsi="Arial" w:cs="Arial"/>
          <w:color w:val="000000" w:themeColor="text1"/>
          <w:sz w:val="20"/>
          <w:szCs w:val="20"/>
        </w:rPr>
        <w:t>le 41</w:t>
      </w:r>
      <w:r w:rsidRPr="00E6646F">
        <w:rPr>
          <w:rFonts w:ascii="Arial" w:hAnsi="Arial" w:cs="Arial"/>
          <w:color w:val="000000" w:themeColor="text1"/>
          <w:sz w:val="20"/>
          <w:szCs w:val="20"/>
        </w:rPr>
        <w:t xml:space="preserve">(7). </w:t>
      </w:r>
    </w:p>
    <w:p w14:paraId="7C8B9848"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2594A5A" w14:textId="76863A68" w:rsidR="00AC56D9" w:rsidRPr="00E6646F" w:rsidRDefault="00A42D5C" w:rsidP="00A42D5C">
      <w:pPr>
        <w:rPr>
          <w:rFonts w:cs="Arial"/>
          <w:color w:val="000000" w:themeColor="text1"/>
          <w:sz w:val="20"/>
          <w:szCs w:val="20"/>
        </w:rPr>
      </w:pPr>
      <w:r>
        <w:rPr>
          <w:rFonts w:cs="Arial"/>
          <w:color w:val="000000" w:themeColor="text1"/>
          <w:sz w:val="20"/>
          <w:szCs w:val="20"/>
        </w:rPr>
        <w:br w:type="page"/>
      </w:r>
    </w:p>
    <w:p w14:paraId="3D64BFF6" w14:textId="77777777" w:rsidR="00AC56D9" w:rsidRPr="00E6646F" w:rsidRDefault="00AC56D9" w:rsidP="00AC56D9">
      <w:pPr>
        <w:pStyle w:val="Heading3"/>
      </w:pPr>
      <w:r w:rsidRPr="00E6646F">
        <w:lastRenderedPageBreak/>
        <w:t>Proxies</w:t>
      </w:r>
    </w:p>
    <w:p w14:paraId="5D25090C"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0D8F28A" w14:textId="77777777" w:rsidR="00AC56D9" w:rsidRPr="00E6646F" w:rsidRDefault="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w:t>
      </w:r>
      <w:r w:rsidR="00ED25A2">
        <w:rPr>
          <w:rFonts w:ascii="Arial" w:hAnsi="Arial" w:cs="Arial"/>
          <w:color w:val="000000" w:themeColor="text1"/>
          <w:sz w:val="20"/>
          <w:szCs w:val="20"/>
        </w:rPr>
        <w:t>ect to subrule (2), a</w:t>
      </w:r>
      <w:r w:rsidR="006B352C">
        <w:rPr>
          <w:rFonts w:ascii="Arial" w:hAnsi="Arial" w:cs="Arial"/>
          <w:color w:val="000000" w:themeColor="text1"/>
          <w:sz w:val="20"/>
          <w:szCs w:val="20"/>
        </w:rPr>
        <w:t xml:space="preserve"> financial </w:t>
      </w:r>
      <w:r w:rsidRPr="00E6646F">
        <w:rPr>
          <w:rFonts w:ascii="Arial" w:hAnsi="Arial" w:cs="Arial"/>
          <w:color w:val="000000" w:themeColor="text1"/>
          <w:sz w:val="20"/>
          <w:szCs w:val="20"/>
        </w:rPr>
        <w:t xml:space="preserve">member may appoint an individual who is </w:t>
      </w:r>
      <w:r w:rsidR="00ED25A2">
        <w:rPr>
          <w:rFonts w:ascii="Arial" w:hAnsi="Arial" w:cs="Arial"/>
          <w:color w:val="000000" w:themeColor="text1"/>
          <w:sz w:val="20"/>
          <w:szCs w:val="20"/>
        </w:rPr>
        <w:t>a</w:t>
      </w:r>
      <w:r w:rsidR="006B352C">
        <w:rPr>
          <w:rFonts w:ascii="Arial" w:hAnsi="Arial" w:cs="Arial"/>
          <w:color w:val="000000" w:themeColor="text1"/>
          <w:sz w:val="20"/>
          <w:szCs w:val="20"/>
        </w:rPr>
        <w:t xml:space="preserve"> financial member as their</w:t>
      </w:r>
      <w:r w:rsidRPr="00E6646F">
        <w:rPr>
          <w:rFonts w:ascii="Arial" w:hAnsi="Arial" w:cs="Arial"/>
          <w:color w:val="000000" w:themeColor="text1"/>
          <w:sz w:val="20"/>
          <w:szCs w:val="20"/>
        </w:rPr>
        <w:t xml:space="preserve"> prox</w:t>
      </w:r>
      <w:r w:rsidR="006B352C">
        <w:rPr>
          <w:rFonts w:ascii="Arial" w:hAnsi="Arial" w:cs="Arial"/>
          <w:color w:val="000000" w:themeColor="text1"/>
          <w:sz w:val="20"/>
          <w:szCs w:val="20"/>
        </w:rPr>
        <w:t>y to vote and speak on their</w:t>
      </w:r>
      <w:r w:rsidRPr="00E6646F">
        <w:rPr>
          <w:rFonts w:ascii="Arial" w:hAnsi="Arial" w:cs="Arial"/>
          <w:color w:val="000000" w:themeColor="text1"/>
          <w:sz w:val="20"/>
          <w:szCs w:val="20"/>
        </w:rPr>
        <w:t xml:space="preserve"> behalf at a general meeting.</w:t>
      </w:r>
    </w:p>
    <w:p w14:paraId="4DDD888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6CB6834" w14:textId="77777777" w:rsidR="00AC56D9" w:rsidRPr="00E6646F" w:rsidRDefault="006B352C">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 financial </w:t>
      </w:r>
      <w:r w:rsidR="00AC56D9" w:rsidRPr="00E6646F">
        <w:rPr>
          <w:rFonts w:ascii="Arial" w:hAnsi="Arial" w:cs="Arial"/>
          <w:color w:val="000000" w:themeColor="text1"/>
          <w:sz w:val="20"/>
          <w:szCs w:val="20"/>
        </w:rPr>
        <w:t xml:space="preserve">member may be appointed the proxy for not more than 5 other </w:t>
      </w:r>
      <w:r w:rsidR="00ED25A2">
        <w:rPr>
          <w:rFonts w:ascii="Arial" w:hAnsi="Arial" w:cs="Arial"/>
          <w:color w:val="000000" w:themeColor="text1"/>
          <w:sz w:val="20"/>
          <w:szCs w:val="20"/>
        </w:rPr>
        <w:t>financial</w:t>
      </w:r>
      <w:r w:rsidR="00B97A05">
        <w:rPr>
          <w:rFonts w:ascii="Arial" w:hAnsi="Arial" w:cs="Arial"/>
          <w:color w:val="000000" w:themeColor="text1"/>
          <w:sz w:val="20"/>
          <w:szCs w:val="20"/>
        </w:rPr>
        <w:t xml:space="preserve"> </w:t>
      </w:r>
      <w:r w:rsidR="00AC56D9" w:rsidRPr="00E6646F">
        <w:rPr>
          <w:rFonts w:ascii="Arial" w:hAnsi="Arial" w:cs="Arial"/>
          <w:color w:val="000000" w:themeColor="text1"/>
          <w:sz w:val="20"/>
          <w:szCs w:val="20"/>
        </w:rPr>
        <w:t>members.</w:t>
      </w:r>
    </w:p>
    <w:p w14:paraId="04695F7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9804A7F" w14:textId="77777777" w:rsidR="00AC56D9" w:rsidRPr="00E6646F" w:rsidRDefault="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appointment of a proxy must be in writing and signed by the </w:t>
      </w:r>
      <w:r w:rsidR="00ED25A2">
        <w:rPr>
          <w:rFonts w:ascii="Arial" w:hAnsi="Arial" w:cs="Arial"/>
          <w:color w:val="000000" w:themeColor="text1"/>
          <w:sz w:val="20"/>
          <w:szCs w:val="20"/>
        </w:rPr>
        <w:t xml:space="preserve">financial </w:t>
      </w:r>
      <w:r w:rsidRPr="00E6646F">
        <w:rPr>
          <w:rFonts w:ascii="Arial" w:hAnsi="Arial" w:cs="Arial"/>
          <w:color w:val="000000" w:themeColor="text1"/>
          <w:sz w:val="20"/>
          <w:szCs w:val="20"/>
        </w:rPr>
        <w:t>member making the appointment.</w:t>
      </w:r>
    </w:p>
    <w:p w14:paraId="29B6C40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38BFF5C" w14:textId="77777777" w:rsidR="00AC56D9" w:rsidRPr="00E6646F" w:rsidRDefault="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w:t>
      </w:r>
      <w:r w:rsidR="00ED25A2">
        <w:rPr>
          <w:rFonts w:ascii="Arial" w:hAnsi="Arial" w:cs="Arial"/>
          <w:color w:val="000000" w:themeColor="text1"/>
          <w:sz w:val="20"/>
          <w:szCs w:val="20"/>
        </w:rPr>
        <w:t xml:space="preserve">financial </w:t>
      </w:r>
      <w:r w:rsidRPr="00E6646F">
        <w:rPr>
          <w:rFonts w:ascii="Arial" w:hAnsi="Arial" w:cs="Arial"/>
          <w:color w:val="000000" w:themeColor="text1"/>
          <w:sz w:val="20"/>
          <w:szCs w:val="20"/>
        </w:rPr>
        <w:t>member appointing the proxy may give specific directions as to how th</w:t>
      </w:r>
      <w:r w:rsidR="006B352C">
        <w:rPr>
          <w:rFonts w:ascii="Arial" w:hAnsi="Arial" w:cs="Arial"/>
          <w:color w:val="000000" w:themeColor="text1"/>
          <w:sz w:val="20"/>
          <w:szCs w:val="20"/>
        </w:rPr>
        <w:t>e proxy is to vote on their</w:t>
      </w:r>
      <w:r w:rsidRPr="00E6646F">
        <w:rPr>
          <w:rFonts w:ascii="Arial" w:hAnsi="Arial" w:cs="Arial"/>
          <w:color w:val="000000" w:themeColor="text1"/>
          <w:sz w:val="20"/>
          <w:szCs w:val="20"/>
        </w:rPr>
        <w:t xml:space="preserve"> behalf.</w:t>
      </w:r>
    </w:p>
    <w:p w14:paraId="0CD0680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234AFB0" w14:textId="77777777" w:rsidR="00AC56D9" w:rsidRPr="00E6646F" w:rsidRDefault="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no instructions are given to the proxy, the proxy may vote on behalf of the </w:t>
      </w:r>
      <w:r w:rsidR="00ED25A2">
        <w:rPr>
          <w:rFonts w:ascii="Arial" w:hAnsi="Arial" w:cs="Arial"/>
          <w:color w:val="000000" w:themeColor="text1"/>
          <w:sz w:val="20"/>
          <w:szCs w:val="20"/>
        </w:rPr>
        <w:t xml:space="preserve">financial </w:t>
      </w:r>
      <w:r w:rsidRPr="00E6646F">
        <w:rPr>
          <w:rFonts w:ascii="Arial" w:hAnsi="Arial" w:cs="Arial"/>
          <w:color w:val="000000" w:themeColor="text1"/>
          <w:sz w:val="20"/>
          <w:szCs w:val="20"/>
        </w:rPr>
        <w:t>member in any matter as the proxy sees fit.</w:t>
      </w:r>
    </w:p>
    <w:p w14:paraId="2A44BB2C" w14:textId="77777777" w:rsidR="00AC56D9" w:rsidRPr="00E6646F" w:rsidRDefault="00AC56D9" w:rsidP="00AC56D9">
      <w:pPr>
        <w:pStyle w:val="ListParagraph"/>
        <w:rPr>
          <w:rFonts w:ascii="Arial" w:hAnsi="Arial" w:cs="Arial"/>
          <w:color w:val="000000" w:themeColor="text1"/>
          <w:sz w:val="20"/>
          <w:szCs w:val="20"/>
        </w:rPr>
      </w:pPr>
    </w:p>
    <w:p w14:paraId="29CD3E5C" w14:textId="77777777" w:rsidR="00AC56D9" w:rsidRPr="00E6646F" w:rsidRDefault="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committee has approved a form for the appointment of a proxy, the member may use that form or any other form —</w:t>
      </w:r>
    </w:p>
    <w:p w14:paraId="41DE0BD0" w14:textId="77777777" w:rsidR="00AC56D9" w:rsidRPr="00E6646F" w:rsidRDefault="00AC56D9">
      <w:pPr>
        <w:pStyle w:val="ListParagraph"/>
        <w:numPr>
          <w:ilvl w:val="1"/>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clearly identifies the person appointed as the member's proxy; and</w:t>
      </w:r>
    </w:p>
    <w:p w14:paraId="7E7813D5" w14:textId="77777777" w:rsidR="00AC56D9" w:rsidRPr="00E6646F" w:rsidRDefault="00AC56D9">
      <w:pPr>
        <w:pStyle w:val="ListParagraph"/>
        <w:numPr>
          <w:ilvl w:val="0"/>
          <w:numId w:val="4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that has been signed by the member.</w:t>
      </w:r>
    </w:p>
    <w:p w14:paraId="5F9DDA72"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45D24239" w14:textId="77777777" w:rsidR="00AC56D9" w:rsidRPr="00E6646F" w:rsidRDefault="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a general meeting given to </w:t>
      </w:r>
      <w:r w:rsidR="00ED25A2">
        <w:rPr>
          <w:rFonts w:ascii="Arial" w:hAnsi="Arial" w:cs="Arial"/>
          <w:color w:val="000000" w:themeColor="text1"/>
          <w:sz w:val="20"/>
          <w:szCs w:val="20"/>
        </w:rPr>
        <w:t xml:space="preserve">a financial </w:t>
      </w:r>
      <w:r w:rsidR="007D3212">
        <w:rPr>
          <w:rFonts w:ascii="Arial" w:hAnsi="Arial" w:cs="Arial"/>
          <w:color w:val="000000" w:themeColor="text1"/>
          <w:sz w:val="20"/>
          <w:szCs w:val="20"/>
        </w:rPr>
        <w:t>member under rule 40</w:t>
      </w:r>
      <w:r w:rsidRPr="00E6646F">
        <w:rPr>
          <w:rFonts w:ascii="Arial" w:hAnsi="Arial" w:cs="Arial"/>
          <w:color w:val="000000" w:themeColor="text1"/>
          <w:sz w:val="20"/>
          <w:szCs w:val="20"/>
        </w:rPr>
        <w:t xml:space="preserve"> must —</w:t>
      </w:r>
    </w:p>
    <w:p w14:paraId="2E435362" w14:textId="77777777" w:rsidR="00AC56D9" w:rsidRPr="00E6646F" w:rsidRDefault="00AC56D9">
      <w:pPr>
        <w:pStyle w:val="ListParagraph"/>
        <w:numPr>
          <w:ilvl w:val="1"/>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state that the </w:t>
      </w:r>
      <w:r w:rsidR="00ED25A2">
        <w:rPr>
          <w:rFonts w:ascii="Arial" w:hAnsi="Arial" w:cs="Arial"/>
          <w:color w:val="000000" w:themeColor="text1"/>
          <w:sz w:val="20"/>
          <w:szCs w:val="20"/>
        </w:rPr>
        <w:t xml:space="preserve">financial </w:t>
      </w:r>
      <w:r w:rsidRPr="00E6646F">
        <w:rPr>
          <w:rFonts w:ascii="Arial" w:hAnsi="Arial" w:cs="Arial"/>
          <w:color w:val="000000" w:themeColor="text1"/>
          <w:sz w:val="20"/>
          <w:szCs w:val="20"/>
        </w:rPr>
        <w:t xml:space="preserve">member may appoint </w:t>
      </w:r>
      <w:r w:rsidR="00ED25A2">
        <w:rPr>
          <w:rFonts w:ascii="Arial" w:hAnsi="Arial" w:cs="Arial"/>
          <w:color w:val="000000" w:themeColor="text1"/>
          <w:sz w:val="20"/>
          <w:szCs w:val="20"/>
        </w:rPr>
        <w:t>an individual who is a financial</w:t>
      </w:r>
      <w:r w:rsidRPr="00E6646F">
        <w:rPr>
          <w:rFonts w:ascii="Arial" w:hAnsi="Arial" w:cs="Arial"/>
          <w:color w:val="000000" w:themeColor="text1"/>
          <w:sz w:val="20"/>
          <w:szCs w:val="20"/>
        </w:rPr>
        <w:t xml:space="preserve"> member as a proxy for the meeting; and</w:t>
      </w:r>
    </w:p>
    <w:p w14:paraId="67E2A5CC" w14:textId="77777777" w:rsidR="00AC56D9" w:rsidRPr="00E6646F" w:rsidRDefault="00AC56D9">
      <w:pPr>
        <w:pStyle w:val="ListParagraph"/>
        <w:numPr>
          <w:ilvl w:val="0"/>
          <w:numId w:val="46"/>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include a copy of any form that the committee has approved for the appointment of a proxy. </w:t>
      </w:r>
    </w:p>
    <w:p w14:paraId="7CFF8315"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7154C61F" w14:textId="77777777" w:rsidR="00AC56D9" w:rsidRPr="00E6646F" w:rsidRDefault="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must be given to the secretary before the commencement of the general meeting for which the proxy is appointed.</w:t>
      </w:r>
    </w:p>
    <w:p w14:paraId="5C417916"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6CF3B80" w14:textId="77777777" w:rsidR="00AC56D9" w:rsidRPr="00E6646F" w:rsidRDefault="00AC56D9">
      <w:pPr>
        <w:pStyle w:val="ListParagraph"/>
        <w:numPr>
          <w:ilvl w:val="0"/>
          <w:numId w:val="4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form appointing a proxy sent by post or electronically is of no effect unless it is received by the Association not later than 24 hours before the commencement of the meeting.</w:t>
      </w:r>
    </w:p>
    <w:p w14:paraId="672A76AA" w14:textId="77777777" w:rsidR="00AC56D9"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3173770" w14:textId="77777777" w:rsidR="006B352C" w:rsidRPr="00E6646F" w:rsidRDefault="006B352C"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CB6C22B" w14:textId="77777777" w:rsidR="00AC56D9" w:rsidRPr="00E6646F" w:rsidRDefault="00AC56D9" w:rsidP="00AC56D9">
      <w:pPr>
        <w:pStyle w:val="Heading3"/>
      </w:pPr>
      <w:r w:rsidRPr="00E6646F">
        <w:t>Use of technology to be present at general meetings</w:t>
      </w:r>
    </w:p>
    <w:p w14:paraId="5A43B679"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72BC2B67" w14:textId="77777777" w:rsidR="00AC56D9" w:rsidRPr="00E6646F" w:rsidRDefault="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presence of a </w:t>
      </w:r>
      <w:r w:rsidR="00ED25A2">
        <w:rPr>
          <w:rFonts w:ascii="Arial" w:hAnsi="Arial" w:cs="Arial"/>
          <w:color w:val="000000" w:themeColor="text1"/>
          <w:sz w:val="20"/>
          <w:szCs w:val="20"/>
        </w:rPr>
        <w:t xml:space="preserve">financial </w:t>
      </w:r>
      <w:r w:rsidRPr="00E6646F">
        <w:rPr>
          <w:rFonts w:ascii="Arial" w:hAnsi="Arial" w:cs="Arial"/>
          <w:color w:val="000000" w:themeColor="text1"/>
          <w:sz w:val="20"/>
          <w:szCs w:val="20"/>
        </w:rPr>
        <w:t>member at a general meeting need not be by attendance in person but may be by that member and each other member at the meeting being simultaneously in contact by telephone or other means of instantaneous communication.</w:t>
      </w:r>
    </w:p>
    <w:p w14:paraId="37D9FA64"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0679E6D" w14:textId="77777777" w:rsidR="00AC56D9" w:rsidRPr="00E6646F" w:rsidRDefault="00AC56D9">
      <w:pPr>
        <w:pStyle w:val="ListParagraph"/>
        <w:numPr>
          <w:ilvl w:val="0"/>
          <w:numId w:val="47"/>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A member who participates in a general meeting as allowed under subrule (1) is taken to be present at the meeting and, if the member votes at the meeting, the member is taken to have voted in person. </w:t>
      </w:r>
    </w:p>
    <w:p w14:paraId="1D0B6CC9" w14:textId="52F2FB8E" w:rsidR="00AC56D9" w:rsidRPr="00A42D5C" w:rsidRDefault="00A42D5C" w:rsidP="00A42D5C">
      <w:pPr>
        <w:rPr>
          <w:rFonts w:ascii="Arial" w:hAnsi="Arial" w:cs="Arial"/>
          <w:color w:val="000000" w:themeColor="text1"/>
          <w:sz w:val="20"/>
          <w:szCs w:val="20"/>
        </w:rPr>
      </w:pPr>
      <w:r>
        <w:rPr>
          <w:rFonts w:ascii="Arial" w:hAnsi="Arial" w:cs="Arial"/>
          <w:color w:val="000000" w:themeColor="text1"/>
          <w:sz w:val="20"/>
          <w:szCs w:val="20"/>
        </w:rPr>
        <w:br w:type="page"/>
      </w:r>
    </w:p>
    <w:p w14:paraId="3DB28FDA" w14:textId="77777777" w:rsidR="00AC56D9" w:rsidRPr="00E6646F" w:rsidRDefault="00AC56D9" w:rsidP="00AC56D9">
      <w:pPr>
        <w:pStyle w:val="Heading3"/>
      </w:pPr>
      <w:r w:rsidRPr="00E6646F">
        <w:lastRenderedPageBreak/>
        <w:t>Presiding member and quorum for general meetings</w:t>
      </w:r>
    </w:p>
    <w:p w14:paraId="06456216"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2ED088D6" w14:textId="77777777" w:rsidR="00AC56D9" w:rsidRPr="00E6646F" w:rsidRDefault="00AC56D9">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or, in the chairperson’s absence, the deputy chairperson must preside as chairperson of each general meeting.</w:t>
      </w:r>
    </w:p>
    <w:p w14:paraId="111E3EFB"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062D05D" w14:textId="77777777" w:rsidR="00AC56D9" w:rsidRPr="00E6646F" w:rsidRDefault="00AC56D9">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chairperson and deputy chairperson are absent or are unwilling to act as chairperson of a general meeting, the committee members at the meeting must choose one of them to act as chairperson of the meeting.</w:t>
      </w:r>
    </w:p>
    <w:p w14:paraId="79E06DE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1E61DC0" w14:textId="77777777" w:rsidR="00AC56D9" w:rsidRPr="00E6646F" w:rsidRDefault="00AC56D9">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No business is to be conducted at a general meeting unless a quorum is present.</w:t>
      </w:r>
      <w:r w:rsidR="006B352C">
        <w:rPr>
          <w:rFonts w:ascii="Arial" w:hAnsi="Arial" w:cs="Arial"/>
          <w:color w:val="000000" w:themeColor="text1"/>
          <w:sz w:val="20"/>
          <w:szCs w:val="20"/>
        </w:rPr>
        <w:t xml:space="preserve"> The quorum for general meetings is 20 financial members.</w:t>
      </w:r>
    </w:p>
    <w:p w14:paraId="641023F1" w14:textId="77777777" w:rsidR="00AC56D9" w:rsidRPr="00E6646F" w:rsidRDefault="00AC56D9" w:rsidP="00AC56D9">
      <w:pPr>
        <w:pStyle w:val="ListParagraph"/>
        <w:rPr>
          <w:rFonts w:ascii="Arial" w:hAnsi="Arial" w:cs="Arial"/>
          <w:color w:val="000000" w:themeColor="text1"/>
          <w:sz w:val="20"/>
          <w:szCs w:val="20"/>
        </w:rPr>
      </w:pPr>
    </w:p>
    <w:p w14:paraId="5A3FC28B" w14:textId="77777777" w:rsidR="00AC56D9" w:rsidRPr="00E6646F" w:rsidRDefault="00AC56D9">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quorum is not present within 30 minutes after the notified commencement time of a general meeting —</w:t>
      </w:r>
    </w:p>
    <w:p w14:paraId="5B174136" w14:textId="77777777" w:rsidR="00AC56D9" w:rsidRPr="00E6646F" w:rsidRDefault="00AC56D9">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a special general meeting — the meeting lapses; or</w:t>
      </w:r>
    </w:p>
    <w:p w14:paraId="262D91FB" w14:textId="77777777" w:rsidR="00AC56D9" w:rsidRPr="00E6646F" w:rsidRDefault="00AC56D9">
      <w:pPr>
        <w:pStyle w:val="ListParagraph"/>
        <w:numPr>
          <w:ilvl w:val="1"/>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the case of the annual general meeting — the meeting is adjourned to —</w:t>
      </w:r>
    </w:p>
    <w:p w14:paraId="3D460A19" w14:textId="77777777" w:rsidR="00AC56D9" w:rsidRPr="00E6646F" w:rsidRDefault="00AC56D9">
      <w:pPr>
        <w:pStyle w:val="ListParagraph"/>
        <w:numPr>
          <w:ilvl w:val="2"/>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time and day in the following week; and</w:t>
      </w:r>
    </w:p>
    <w:p w14:paraId="42FE3899" w14:textId="77777777" w:rsidR="00AC56D9" w:rsidRPr="00E6646F" w:rsidRDefault="00AC56D9">
      <w:pPr>
        <w:pStyle w:val="ListParagraph"/>
        <w:numPr>
          <w:ilvl w:val="2"/>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same place, unless the chairperson specifies another place at the time of the adjournment or written notice of another place is given to the members before the day to which the meeting is adjourned.</w:t>
      </w:r>
    </w:p>
    <w:p w14:paraId="2DCE256B" w14:textId="77777777" w:rsidR="00AC56D9" w:rsidRPr="00E6646F" w:rsidRDefault="00AC56D9" w:rsidP="00AC56D9">
      <w:pPr>
        <w:pStyle w:val="ListParagraph"/>
        <w:autoSpaceDE w:val="0"/>
        <w:autoSpaceDN w:val="0"/>
        <w:adjustRightInd w:val="0"/>
        <w:spacing w:after="0" w:line="240" w:lineRule="auto"/>
        <w:ind w:left="2160"/>
        <w:jc w:val="both"/>
        <w:rPr>
          <w:rFonts w:ascii="Arial" w:hAnsi="Arial" w:cs="Arial"/>
          <w:color w:val="000000" w:themeColor="text1"/>
          <w:sz w:val="20"/>
          <w:szCs w:val="20"/>
        </w:rPr>
      </w:pPr>
    </w:p>
    <w:p w14:paraId="587E398F" w14:textId="77777777" w:rsidR="00AC56D9" w:rsidRPr="00E6646F" w:rsidRDefault="00AC56D9">
      <w:pPr>
        <w:pStyle w:val="ListParagraph"/>
        <w:numPr>
          <w:ilvl w:val="0"/>
          <w:numId w:val="48"/>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w:t>
      </w:r>
    </w:p>
    <w:p w14:paraId="7D730BEC" w14:textId="77777777" w:rsidR="00AC56D9" w:rsidRPr="00E6646F" w:rsidRDefault="00AC56D9">
      <w:pPr>
        <w:pStyle w:val="ListParagraph"/>
        <w:numPr>
          <w:ilvl w:val="1"/>
          <w:numId w:val="48"/>
        </w:numPr>
        <w:rPr>
          <w:rFonts w:ascii="Arial" w:hAnsi="Arial" w:cs="Arial"/>
          <w:color w:val="000000" w:themeColor="text1"/>
          <w:sz w:val="20"/>
          <w:szCs w:val="20"/>
        </w:rPr>
      </w:pPr>
      <w:r w:rsidRPr="00E6646F">
        <w:rPr>
          <w:rFonts w:ascii="Arial" w:hAnsi="Arial" w:cs="Arial"/>
          <w:color w:val="000000" w:themeColor="text1"/>
          <w:sz w:val="20"/>
          <w:szCs w:val="20"/>
        </w:rPr>
        <w:t>a quorum is not present within 30 minutes after the commencement time of an annual general meeting held under subrule (4)(b); and</w:t>
      </w:r>
    </w:p>
    <w:p w14:paraId="419D48EE" w14:textId="77777777" w:rsidR="00AC56D9" w:rsidRPr="00E6646F" w:rsidRDefault="00AC56D9" w:rsidP="00AC56D9">
      <w:pPr>
        <w:pStyle w:val="ListParagraph"/>
        <w:ind w:left="1440"/>
        <w:rPr>
          <w:rFonts w:ascii="Arial" w:hAnsi="Arial" w:cs="Arial"/>
          <w:color w:val="000000" w:themeColor="text1"/>
          <w:sz w:val="20"/>
          <w:szCs w:val="20"/>
        </w:rPr>
      </w:pPr>
    </w:p>
    <w:p w14:paraId="4A03B764" w14:textId="77777777" w:rsidR="00AC56D9" w:rsidRPr="00E6646F" w:rsidRDefault="006B352C">
      <w:pPr>
        <w:pStyle w:val="ListParagraph"/>
        <w:numPr>
          <w:ilvl w:val="1"/>
          <w:numId w:val="48"/>
        </w:numPr>
        <w:rPr>
          <w:rFonts w:ascii="Arial" w:hAnsi="Arial" w:cs="Arial"/>
          <w:color w:val="000000" w:themeColor="text1"/>
          <w:sz w:val="20"/>
          <w:szCs w:val="20"/>
        </w:rPr>
      </w:pPr>
      <w:r>
        <w:rPr>
          <w:rFonts w:ascii="Arial" w:hAnsi="Arial" w:cs="Arial"/>
          <w:color w:val="000000" w:themeColor="text1"/>
          <w:sz w:val="20"/>
          <w:szCs w:val="20"/>
        </w:rPr>
        <w:t>at least 10</w:t>
      </w:r>
      <w:r w:rsidR="00AC56D9" w:rsidRPr="00E6646F">
        <w:rPr>
          <w:rFonts w:ascii="Arial" w:hAnsi="Arial" w:cs="Arial"/>
          <w:color w:val="000000" w:themeColor="text1"/>
          <w:sz w:val="20"/>
          <w:szCs w:val="20"/>
        </w:rPr>
        <w:t xml:space="preserve"> ordinary members are present at the meeting,</w:t>
      </w:r>
    </w:p>
    <w:p w14:paraId="0B9F4482" w14:textId="77777777" w:rsidR="00AC56D9" w:rsidRDefault="00AC56D9" w:rsidP="006B352C">
      <w:pPr>
        <w:ind w:left="720"/>
        <w:rPr>
          <w:rFonts w:ascii="Arial" w:hAnsi="Arial" w:cs="Arial"/>
          <w:color w:val="000000" w:themeColor="text1"/>
          <w:sz w:val="20"/>
          <w:szCs w:val="20"/>
        </w:rPr>
      </w:pPr>
      <w:r w:rsidRPr="00E6646F">
        <w:rPr>
          <w:rFonts w:ascii="Arial" w:hAnsi="Arial" w:cs="Arial"/>
          <w:color w:val="000000" w:themeColor="text1"/>
          <w:sz w:val="20"/>
          <w:szCs w:val="20"/>
        </w:rPr>
        <w:t>those members present are</w:t>
      </w:r>
      <w:r w:rsidR="006B352C">
        <w:rPr>
          <w:rFonts w:ascii="Arial" w:hAnsi="Arial" w:cs="Arial"/>
          <w:color w:val="000000" w:themeColor="text1"/>
          <w:sz w:val="20"/>
          <w:szCs w:val="20"/>
        </w:rPr>
        <w:t xml:space="preserve"> taken to constitute a quorum. </w:t>
      </w:r>
    </w:p>
    <w:p w14:paraId="7813E625" w14:textId="77777777" w:rsidR="006B352C" w:rsidRPr="00E6646F" w:rsidRDefault="006B352C" w:rsidP="006B352C">
      <w:pPr>
        <w:ind w:left="720"/>
        <w:rPr>
          <w:rFonts w:ascii="Arial" w:hAnsi="Arial" w:cs="Arial"/>
          <w:color w:val="000000" w:themeColor="text1"/>
          <w:sz w:val="20"/>
          <w:szCs w:val="20"/>
        </w:rPr>
      </w:pPr>
    </w:p>
    <w:p w14:paraId="2E711F1D" w14:textId="77777777" w:rsidR="00AC56D9" w:rsidRPr="00E6646F" w:rsidRDefault="00AC56D9" w:rsidP="00AC56D9">
      <w:pPr>
        <w:pStyle w:val="Heading3"/>
      </w:pPr>
      <w:r w:rsidRPr="00E6646F">
        <w:t>Adjournment of general meeting</w:t>
      </w:r>
    </w:p>
    <w:p w14:paraId="44C3772C" w14:textId="77777777" w:rsidR="00AC56D9" w:rsidRPr="00E6646F" w:rsidRDefault="00AC56D9" w:rsidP="00AC56D9">
      <w:pPr>
        <w:pStyle w:val="ListParagraph"/>
        <w:autoSpaceDE w:val="0"/>
        <w:autoSpaceDN w:val="0"/>
        <w:adjustRightInd w:val="0"/>
        <w:spacing w:after="0" w:line="240" w:lineRule="auto"/>
        <w:ind w:left="0"/>
        <w:jc w:val="both"/>
        <w:rPr>
          <w:rFonts w:ascii="Arial" w:hAnsi="Arial" w:cs="Arial"/>
          <w:b/>
          <w:color w:val="000000" w:themeColor="text1"/>
          <w:sz w:val="20"/>
          <w:szCs w:val="20"/>
        </w:rPr>
      </w:pPr>
    </w:p>
    <w:p w14:paraId="19BFB272" w14:textId="77777777" w:rsidR="00AC56D9" w:rsidRPr="00E6646F" w:rsidRDefault="00AC56D9">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a general meeting at which a quorum is present may, with the consent of a majority of the ordinary members present at the meeting, adjourn the meeting to another time at the same place or at another place.</w:t>
      </w:r>
    </w:p>
    <w:p w14:paraId="6A2D829F"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EF90B57" w14:textId="77777777" w:rsidR="00AC56D9" w:rsidRPr="00E6646F" w:rsidRDefault="00AC56D9">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Without limiting subrule (1), a meeting may be adjourned —</w:t>
      </w:r>
    </w:p>
    <w:p w14:paraId="6334F2ED" w14:textId="77777777" w:rsidR="00AC56D9" w:rsidRPr="00E6646F" w:rsidRDefault="00AC56D9">
      <w:pPr>
        <w:pStyle w:val="ListParagraph"/>
        <w:numPr>
          <w:ilvl w:val="1"/>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there is insufficient time to deal with the business at hand; or</w:t>
      </w:r>
    </w:p>
    <w:p w14:paraId="015864B7" w14:textId="77777777" w:rsidR="00AC56D9" w:rsidRPr="00E6646F" w:rsidRDefault="00AC56D9">
      <w:pPr>
        <w:pStyle w:val="ListParagraph"/>
        <w:numPr>
          <w:ilvl w:val="1"/>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to give the members more time to consider an item of business.</w:t>
      </w:r>
    </w:p>
    <w:p w14:paraId="371C6233"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56F00E53" w14:textId="77777777" w:rsidR="00AC56D9" w:rsidRPr="00E6646F" w:rsidRDefault="00AC56D9">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 business may be conducted on the resumption of an adjourned meeting other than the business that remained unfinished when the meeting was adjourned. </w:t>
      </w:r>
    </w:p>
    <w:p w14:paraId="52627C9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753738B" w14:textId="77777777" w:rsidR="00AC56D9" w:rsidRPr="00E6646F" w:rsidRDefault="00AC56D9">
      <w:pPr>
        <w:pStyle w:val="ListParagraph"/>
        <w:numPr>
          <w:ilvl w:val="0"/>
          <w:numId w:val="49"/>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Notice of the adjournment of a meeting under this rule is not required unless the meeting is adjourned for 14 days or more, in which case notice of the meeting must be </w:t>
      </w:r>
      <w:r w:rsidR="00ED25A2">
        <w:rPr>
          <w:rFonts w:ascii="Arial" w:hAnsi="Arial" w:cs="Arial"/>
          <w:color w:val="000000" w:themeColor="text1"/>
          <w:sz w:val="20"/>
          <w:szCs w:val="20"/>
        </w:rPr>
        <w:t>given in accordance with rule 40</w:t>
      </w:r>
      <w:r w:rsidRPr="00E6646F">
        <w:rPr>
          <w:rFonts w:ascii="Arial" w:hAnsi="Arial" w:cs="Arial"/>
          <w:color w:val="000000" w:themeColor="text1"/>
          <w:sz w:val="20"/>
          <w:szCs w:val="20"/>
        </w:rPr>
        <w:t xml:space="preserve">. </w:t>
      </w:r>
    </w:p>
    <w:p w14:paraId="47847389" w14:textId="4EA95645" w:rsidR="00A42D5C" w:rsidRDefault="00A42D5C">
      <w:pPr>
        <w:rPr>
          <w:rFonts w:ascii="Arial" w:hAnsi="Arial" w:cs="Arial"/>
          <w:color w:val="000000" w:themeColor="text1"/>
          <w:sz w:val="20"/>
          <w:szCs w:val="20"/>
        </w:rPr>
      </w:pPr>
      <w:r>
        <w:rPr>
          <w:rFonts w:ascii="Arial" w:hAnsi="Arial" w:cs="Arial"/>
          <w:color w:val="000000" w:themeColor="text1"/>
          <w:sz w:val="20"/>
          <w:szCs w:val="20"/>
        </w:rPr>
        <w:br w:type="page"/>
      </w:r>
    </w:p>
    <w:p w14:paraId="515F6D2E" w14:textId="77777777" w:rsidR="00AC56D9" w:rsidRPr="00E6646F" w:rsidRDefault="00AC56D9" w:rsidP="00AC56D9">
      <w:pPr>
        <w:pStyle w:val="ListParagraph"/>
        <w:rPr>
          <w:rFonts w:ascii="Arial" w:hAnsi="Arial" w:cs="Arial"/>
          <w:color w:val="000000" w:themeColor="text1"/>
          <w:sz w:val="20"/>
          <w:szCs w:val="20"/>
        </w:rPr>
      </w:pPr>
    </w:p>
    <w:p w14:paraId="3F513905" w14:textId="77777777" w:rsidR="00AC56D9" w:rsidRPr="00E6646F" w:rsidRDefault="00AC56D9" w:rsidP="00AC56D9">
      <w:pPr>
        <w:pStyle w:val="Heading3"/>
      </w:pPr>
      <w:r w:rsidRPr="00E6646F">
        <w:t>Voting at general meeting</w:t>
      </w:r>
    </w:p>
    <w:p w14:paraId="2A053E06" w14:textId="77777777" w:rsidR="00AC56D9" w:rsidRPr="00E6646F" w:rsidRDefault="00AC56D9" w:rsidP="00AC56D9">
      <w:pPr>
        <w:autoSpaceDE w:val="0"/>
        <w:autoSpaceDN w:val="0"/>
        <w:adjustRightInd w:val="0"/>
        <w:spacing w:after="0" w:line="240" w:lineRule="auto"/>
        <w:jc w:val="both"/>
        <w:rPr>
          <w:rFonts w:ascii="Arial" w:hAnsi="Arial" w:cs="Arial"/>
          <w:b/>
          <w:color w:val="000000" w:themeColor="text1"/>
          <w:sz w:val="20"/>
          <w:szCs w:val="20"/>
        </w:rPr>
      </w:pPr>
    </w:p>
    <w:p w14:paraId="2629316A" w14:textId="77777777" w:rsidR="00AC56D9" w:rsidRPr="00E6646F" w:rsidRDefault="00AC56D9">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On any question arising at a general meeting —</w:t>
      </w:r>
    </w:p>
    <w:p w14:paraId="1559830E" w14:textId="77777777" w:rsidR="00AC56D9" w:rsidRPr="00E6646F" w:rsidRDefault="006B352C">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subject to subrule (6), each financial member has one vote</w:t>
      </w:r>
      <w:r w:rsidR="00AC56D9" w:rsidRPr="00E6646F">
        <w:rPr>
          <w:rFonts w:ascii="Arial" w:hAnsi="Arial" w:cs="Arial"/>
          <w:color w:val="000000" w:themeColor="text1"/>
          <w:sz w:val="20"/>
          <w:szCs w:val="20"/>
        </w:rPr>
        <w:t>; and</w:t>
      </w:r>
    </w:p>
    <w:p w14:paraId="260577DF" w14:textId="77777777" w:rsidR="00AC56D9" w:rsidRPr="006B352C" w:rsidRDefault="006B352C">
      <w:pPr>
        <w:pStyle w:val="ListParagraph"/>
        <w:numPr>
          <w:ilvl w:val="1"/>
          <w:numId w:val="50"/>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financial </w:t>
      </w:r>
      <w:r w:rsidR="00AC56D9" w:rsidRPr="00E6646F">
        <w:rPr>
          <w:rFonts w:ascii="Arial" w:hAnsi="Arial" w:cs="Arial"/>
          <w:color w:val="000000" w:themeColor="text1"/>
          <w:sz w:val="20"/>
          <w:szCs w:val="20"/>
        </w:rPr>
        <w:t>members may vote personally or by prox</w:t>
      </w:r>
      <w:r w:rsidR="00D912C8">
        <w:rPr>
          <w:rFonts w:ascii="Arial" w:hAnsi="Arial" w:cs="Arial"/>
          <w:color w:val="000000" w:themeColor="text1"/>
          <w:sz w:val="20"/>
          <w:szCs w:val="20"/>
        </w:rPr>
        <w:t>y.</w:t>
      </w:r>
    </w:p>
    <w:p w14:paraId="3AD459F0"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F8B214D" w14:textId="77777777" w:rsidR="00AC56D9" w:rsidRPr="00E6646F" w:rsidRDefault="00AC56D9">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Except in the case of a special resolution, a motion is carried if a majority of the ordinary members present at a general meeting vote in favour of the motion.</w:t>
      </w:r>
    </w:p>
    <w:p w14:paraId="1789945D"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40D8456" w14:textId="77777777" w:rsidR="00AC56D9" w:rsidRPr="00E6646F" w:rsidRDefault="00AC56D9">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votes are divided equally on a question, the chairperson of the meeting has a second or casting vote.</w:t>
      </w:r>
    </w:p>
    <w:p w14:paraId="659A94D5" w14:textId="77777777" w:rsidR="00AC56D9" w:rsidRPr="00E6646F" w:rsidRDefault="00AC56D9" w:rsidP="00AC56D9">
      <w:pPr>
        <w:pStyle w:val="ListParagraph"/>
        <w:rPr>
          <w:rFonts w:ascii="Arial" w:hAnsi="Arial" w:cs="Arial"/>
          <w:color w:val="000000" w:themeColor="text1"/>
          <w:sz w:val="20"/>
          <w:szCs w:val="20"/>
        </w:rPr>
      </w:pPr>
    </w:p>
    <w:p w14:paraId="764C950E" w14:textId="77777777" w:rsidR="00AC56D9" w:rsidRPr="00D912C8" w:rsidRDefault="00AC56D9">
      <w:pPr>
        <w:pStyle w:val="ListParagraph"/>
        <w:numPr>
          <w:ilvl w:val="0"/>
          <w:numId w:val="50"/>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question is whether or not to confirm the minutes of a previous general meeting, only members who were present at that meeting may vote.</w:t>
      </w:r>
    </w:p>
    <w:p w14:paraId="72FF2694"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177FC91"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32129CF" w14:textId="77777777" w:rsidR="00AC56D9" w:rsidRPr="00E6646F" w:rsidRDefault="00AC56D9" w:rsidP="00AC56D9">
      <w:pPr>
        <w:pStyle w:val="Heading3"/>
      </w:pPr>
      <w:r w:rsidRPr="00E6646F">
        <w:t>Determining whether resolution carried</w:t>
      </w:r>
    </w:p>
    <w:p w14:paraId="1A4DA997"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06FD2F5" w14:textId="77777777" w:rsidR="00AC56D9" w:rsidRPr="00E6646F" w:rsidRDefault="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this rule —</w:t>
      </w:r>
    </w:p>
    <w:p w14:paraId="4CFCD752" w14:textId="77777777" w:rsidR="00AC56D9" w:rsidRPr="00E6646F" w:rsidRDefault="00AC56D9" w:rsidP="00AC56D9">
      <w:pPr>
        <w:autoSpaceDE w:val="0"/>
        <w:autoSpaceDN w:val="0"/>
        <w:adjustRightInd w:val="0"/>
        <w:spacing w:after="0" w:line="240" w:lineRule="auto"/>
        <w:jc w:val="both"/>
        <w:rPr>
          <w:rFonts w:ascii="Arial" w:hAnsi="Arial" w:cs="Arial"/>
          <w:b/>
          <w:i/>
          <w:color w:val="000000" w:themeColor="text1"/>
          <w:sz w:val="20"/>
          <w:szCs w:val="20"/>
        </w:rPr>
      </w:pPr>
    </w:p>
    <w:p w14:paraId="1ADD483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b/>
          <w:i/>
          <w:color w:val="000000" w:themeColor="text1"/>
          <w:sz w:val="20"/>
          <w:szCs w:val="20"/>
        </w:rPr>
        <w:t>poll</w:t>
      </w:r>
      <w:r w:rsidRPr="00E6646F">
        <w:rPr>
          <w:rFonts w:ascii="Arial" w:hAnsi="Arial" w:cs="Arial"/>
          <w:color w:val="000000" w:themeColor="text1"/>
          <w:sz w:val="20"/>
          <w:szCs w:val="20"/>
        </w:rPr>
        <w:t xml:space="preserve"> means the process of voting in relation to a matter that is conducted in writing.</w:t>
      </w:r>
    </w:p>
    <w:p w14:paraId="3628679B"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71B884A" w14:textId="77777777" w:rsidR="00AC56D9" w:rsidRPr="00E6646F" w:rsidRDefault="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subrule (4), the chairperson of a general meeting may, on the basis of general agreement or disagreement or by a show of hands, declare that a resolution has been —</w:t>
      </w:r>
    </w:p>
    <w:p w14:paraId="064856B4" w14:textId="77777777" w:rsidR="00AC56D9" w:rsidRPr="00E6646F" w:rsidRDefault="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or</w:t>
      </w:r>
    </w:p>
    <w:p w14:paraId="2032E65F" w14:textId="77777777" w:rsidR="00AC56D9" w:rsidRPr="00E6646F" w:rsidRDefault="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unanimously; or</w:t>
      </w:r>
    </w:p>
    <w:p w14:paraId="5BBCA014" w14:textId="77777777" w:rsidR="00AC56D9" w:rsidRPr="00E6646F" w:rsidRDefault="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carried by a particular majority; or</w:t>
      </w:r>
    </w:p>
    <w:p w14:paraId="6E5609BC" w14:textId="77777777" w:rsidR="00AC56D9" w:rsidRPr="00E6646F" w:rsidRDefault="00AC56D9">
      <w:pPr>
        <w:pStyle w:val="ListParagraph"/>
        <w:numPr>
          <w:ilvl w:val="1"/>
          <w:numId w:val="6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lost.</w:t>
      </w:r>
    </w:p>
    <w:p w14:paraId="75C075C4"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372E5CC" w14:textId="77777777" w:rsidR="00AC56D9" w:rsidRPr="00E6646F" w:rsidRDefault="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resolution is a special resolution, the declaration under subrule (2) must identify the resolution as a special resolution.</w:t>
      </w:r>
    </w:p>
    <w:p w14:paraId="19E6BE3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441C2E9A" w14:textId="77777777" w:rsidR="00AC56D9" w:rsidRPr="00E6646F" w:rsidRDefault="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question by the chairperson of the meeting or by at least 3 other ordinary members present in person or by proxy —</w:t>
      </w:r>
    </w:p>
    <w:p w14:paraId="0834B5FF" w14:textId="77777777" w:rsidR="00AC56D9" w:rsidRPr="00E6646F" w:rsidRDefault="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poll must be taken at the meeting in the manner determined by the chairperson; </w:t>
      </w:r>
    </w:p>
    <w:p w14:paraId="6936A843" w14:textId="77777777" w:rsidR="00AC56D9" w:rsidRPr="00E6646F" w:rsidRDefault="00AC56D9">
      <w:pPr>
        <w:pStyle w:val="ListParagraph"/>
        <w:numPr>
          <w:ilvl w:val="0"/>
          <w:numId w:val="6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declare the determination of the resolution on the basis of the poll.</w:t>
      </w:r>
    </w:p>
    <w:p w14:paraId="70E20E1E"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B4497CD" w14:textId="77777777" w:rsidR="00AC56D9" w:rsidRPr="00E6646F" w:rsidRDefault="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the election of the chairperson or on a question of an adjournment, the poll must be taken immediately.</w:t>
      </w:r>
    </w:p>
    <w:p w14:paraId="0180538A"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3119439" w14:textId="77777777" w:rsidR="00AC56D9" w:rsidRPr="00E6646F" w:rsidRDefault="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a poll is demanded on any other question, the poll must be taken before the close of the meeting at a time determined by the chairperson.</w:t>
      </w:r>
    </w:p>
    <w:p w14:paraId="4470264D" w14:textId="77777777" w:rsidR="00AC56D9" w:rsidRPr="00E6646F" w:rsidRDefault="00AC56D9" w:rsidP="00AC56D9">
      <w:pPr>
        <w:pStyle w:val="ListParagraph"/>
        <w:rPr>
          <w:rFonts w:ascii="Arial" w:hAnsi="Arial" w:cs="Arial"/>
          <w:color w:val="000000" w:themeColor="text1"/>
          <w:sz w:val="20"/>
          <w:szCs w:val="20"/>
        </w:rPr>
      </w:pPr>
    </w:p>
    <w:p w14:paraId="1D7A23EA" w14:textId="77777777" w:rsidR="00AC56D9" w:rsidRPr="00E6646F" w:rsidRDefault="00AC56D9">
      <w:pPr>
        <w:pStyle w:val="ListParagraph"/>
        <w:numPr>
          <w:ilvl w:val="0"/>
          <w:numId w:val="63"/>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 declaration under subrule (2) or (4) must be entered in the minutes of the meeting, and the entry is, without proof of the voting in relation to the resolution, evidence of how the resolution was determined.</w:t>
      </w:r>
    </w:p>
    <w:p w14:paraId="71C0922F" w14:textId="77777777" w:rsidR="00AC56D9" w:rsidRDefault="00AC56D9" w:rsidP="00AC56D9">
      <w:pPr>
        <w:pStyle w:val="ListParagraph"/>
        <w:rPr>
          <w:rFonts w:ascii="Arial" w:hAnsi="Arial" w:cs="Arial"/>
          <w:color w:val="000000" w:themeColor="text1"/>
          <w:sz w:val="20"/>
          <w:szCs w:val="20"/>
        </w:rPr>
      </w:pPr>
    </w:p>
    <w:p w14:paraId="03B50E89" w14:textId="77777777" w:rsidR="00ED25A2" w:rsidRDefault="00ED25A2" w:rsidP="00AC56D9">
      <w:pPr>
        <w:pStyle w:val="ListParagraph"/>
        <w:rPr>
          <w:rFonts w:ascii="Arial" w:hAnsi="Arial" w:cs="Arial"/>
          <w:color w:val="000000" w:themeColor="text1"/>
          <w:sz w:val="20"/>
          <w:szCs w:val="20"/>
        </w:rPr>
      </w:pPr>
    </w:p>
    <w:p w14:paraId="53FB622E" w14:textId="77777777" w:rsidR="00ED25A2" w:rsidRDefault="00ED25A2" w:rsidP="00AC56D9">
      <w:pPr>
        <w:pStyle w:val="ListParagraph"/>
        <w:rPr>
          <w:rFonts w:ascii="Arial" w:hAnsi="Arial" w:cs="Arial"/>
          <w:color w:val="000000" w:themeColor="text1"/>
          <w:sz w:val="20"/>
          <w:szCs w:val="20"/>
        </w:rPr>
      </w:pPr>
    </w:p>
    <w:p w14:paraId="6DF25254" w14:textId="77777777" w:rsidR="00ED25A2" w:rsidRDefault="00ED25A2" w:rsidP="00AC56D9">
      <w:pPr>
        <w:pStyle w:val="ListParagraph"/>
        <w:rPr>
          <w:rFonts w:ascii="Arial" w:hAnsi="Arial" w:cs="Arial"/>
          <w:color w:val="000000" w:themeColor="text1"/>
          <w:sz w:val="20"/>
          <w:szCs w:val="20"/>
        </w:rPr>
      </w:pPr>
    </w:p>
    <w:p w14:paraId="044D55A2" w14:textId="77777777" w:rsidR="00693336" w:rsidRDefault="00693336" w:rsidP="00AC56D9">
      <w:pPr>
        <w:pStyle w:val="ListParagraph"/>
        <w:rPr>
          <w:rFonts w:ascii="Arial" w:hAnsi="Arial" w:cs="Arial"/>
          <w:color w:val="000000" w:themeColor="text1"/>
          <w:sz w:val="20"/>
          <w:szCs w:val="20"/>
        </w:rPr>
      </w:pPr>
    </w:p>
    <w:p w14:paraId="25DAD7BC" w14:textId="77777777" w:rsidR="00693336" w:rsidRDefault="00693336" w:rsidP="00AC56D9">
      <w:pPr>
        <w:pStyle w:val="ListParagraph"/>
        <w:rPr>
          <w:rFonts w:ascii="Arial" w:hAnsi="Arial" w:cs="Arial"/>
          <w:color w:val="000000" w:themeColor="text1"/>
          <w:sz w:val="20"/>
          <w:szCs w:val="20"/>
        </w:rPr>
      </w:pPr>
    </w:p>
    <w:p w14:paraId="5792FD65" w14:textId="77777777" w:rsidR="00693336" w:rsidRDefault="00693336" w:rsidP="00AC56D9">
      <w:pPr>
        <w:pStyle w:val="ListParagraph"/>
        <w:rPr>
          <w:rFonts w:ascii="Arial" w:hAnsi="Arial" w:cs="Arial"/>
          <w:color w:val="000000" w:themeColor="text1"/>
          <w:sz w:val="20"/>
          <w:szCs w:val="20"/>
        </w:rPr>
      </w:pPr>
    </w:p>
    <w:p w14:paraId="3D0FEB13" w14:textId="77777777" w:rsidR="00693336" w:rsidRPr="00E6646F" w:rsidRDefault="00693336" w:rsidP="00AC56D9">
      <w:pPr>
        <w:pStyle w:val="ListParagraph"/>
        <w:rPr>
          <w:rFonts w:ascii="Arial" w:hAnsi="Arial" w:cs="Arial"/>
          <w:color w:val="000000" w:themeColor="text1"/>
          <w:sz w:val="20"/>
          <w:szCs w:val="20"/>
        </w:rPr>
      </w:pPr>
    </w:p>
    <w:p w14:paraId="26BA1A83" w14:textId="77777777" w:rsidR="00AC56D9" w:rsidRPr="00E6646F" w:rsidRDefault="00AC56D9" w:rsidP="00AC56D9">
      <w:pPr>
        <w:pStyle w:val="Heading3"/>
      </w:pPr>
      <w:r w:rsidRPr="00E6646F">
        <w:lastRenderedPageBreak/>
        <w:t>Minutes of general meeting</w:t>
      </w:r>
    </w:p>
    <w:p w14:paraId="4C97C890"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75F62642" w14:textId="77777777" w:rsidR="00AC56D9" w:rsidRPr="00E6646F" w:rsidRDefault="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or a person authorised by the committee from time to time, must take and keep minutes of each general meeting.</w:t>
      </w:r>
    </w:p>
    <w:p w14:paraId="7F26AC0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9A2AB11" w14:textId="77777777" w:rsidR="00AC56D9" w:rsidRPr="00E6646F" w:rsidRDefault="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minutes must record the business considered at the meeting, any resolution on which a vote is taken and the result of the vote.</w:t>
      </w:r>
    </w:p>
    <w:p w14:paraId="40895DE7" w14:textId="77777777" w:rsidR="00AC56D9" w:rsidRPr="00E6646F" w:rsidRDefault="00AC56D9" w:rsidP="00AC56D9">
      <w:pPr>
        <w:pStyle w:val="ListParagraph"/>
        <w:rPr>
          <w:rFonts w:ascii="Arial" w:hAnsi="Arial" w:cs="Arial"/>
          <w:color w:val="000000" w:themeColor="text1"/>
          <w:sz w:val="20"/>
          <w:szCs w:val="20"/>
        </w:rPr>
      </w:pPr>
    </w:p>
    <w:p w14:paraId="70E43FA1" w14:textId="77777777" w:rsidR="00AC56D9" w:rsidRPr="00E6646F" w:rsidRDefault="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In addition, the minutes of each annual general meeting must record —</w:t>
      </w:r>
    </w:p>
    <w:p w14:paraId="7F6A0616" w14:textId="77777777" w:rsidR="00AC56D9" w:rsidRPr="00E6646F" w:rsidRDefault="00ED25A2">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the names of the financial</w:t>
      </w:r>
      <w:r w:rsidR="00AC56D9" w:rsidRPr="00E6646F">
        <w:rPr>
          <w:rFonts w:ascii="Arial" w:hAnsi="Arial" w:cs="Arial"/>
          <w:color w:val="000000" w:themeColor="text1"/>
          <w:sz w:val="20"/>
          <w:szCs w:val="20"/>
        </w:rPr>
        <w:t xml:space="preserve"> members attending the meeting; and</w:t>
      </w:r>
    </w:p>
    <w:p w14:paraId="21786AE9" w14:textId="77777777" w:rsidR="00AC56D9" w:rsidRPr="00E6646F" w:rsidRDefault="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proxy forms given to the chairperso</w:t>
      </w:r>
      <w:r w:rsidR="00C838F2">
        <w:rPr>
          <w:rFonts w:ascii="Arial" w:hAnsi="Arial" w:cs="Arial"/>
          <w:color w:val="000000" w:themeColor="text1"/>
          <w:sz w:val="20"/>
          <w:szCs w:val="20"/>
        </w:rPr>
        <w:t>n of the meeting under rule 41</w:t>
      </w:r>
      <w:r w:rsidRPr="00E6646F">
        <w:rPr>
          <w:rFonts w:ascii="Arial" w:hAnsi="Arial" w:cs="Arial"/>
          <w:color w:val="000000" w:themeColor="text1"/>
          <w:sz w:val="20"/>
          <w:szCs w:val="20"/>
        </w:rPr>
        <w:t>(8); and</w:t>
      </w:r>
    </w:p>
    <w:p w14:paraId="23AA3C4C" w14:textId="77777777" w:rsidR="00AC56D9" w:rsidRPr="00E6646F" w:rsidRDefault="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financial statements or financial report presen</w:t>
      </w:r>
      <w:r w:rsidR="00D912C8">
        <w:rPr>
          <w:rFonts w:ascii="Arial" w:hAnsi="Arial" w:cs="Arial"/>
          <w:color w:val="000000" w:themeColor="text1"/>
          <w:sz w:val="20"/>
          <w:szCs w:val="20"/>
        </w:rPr>
        <w:t>ted at the meeting</w:t>
      </w:r>
      <w:r w:rsidRPr="00E6646F">
        <w:rPr>
          <w:rFonts w:ascii="Arial" w:hAnsi="Arial" w:cs="Arial"/>
          <w:color w:val="000000" w:themeColor="text1"/>
          <w:sz w:val="20"/>
          <w:szCs w:val="20"/>
        </w:rPr>
        <w:t>; and</w:t>
      </w:r>
    </w:p>
    <w:p w14:paraId="54D7E64E" w14:textId="77777777" w:rsidR="00AC56D9" w:rsidRPr="00E6646F" w:rsidRDefault="00D912C8">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any </w:t>
      </w:r>
      <w:r w:rsidR="00AC56D9" w:rsidRPr="00E6646F">
        <w:rPr>
          <w:rFonts w:ascii="Arial" w:hAnsi="Arial" w:cs="Arial"/>
          <w:color w:val="000000" w:themeColor="text1"/>
          <w:sz w:val="20"/>
          <w:szCs w:val="20"/>
        </w:rPr>
        <w:t>auditor’s report on the financ</w:t>
      </w:r>
      <w:r>
        <w:rPr>
          <w:rFonts w:ascii="Arial" w:hAnsi="Arial" w:cs="Arial"/>
          <w:color w:val="000000" w:themeColor="text1"/>
          <w:sz w:val="20"/>
          <w:szCs w:val="20"/>
        </w:rPr>
        <w:t>ial statements</w:t>
      </w:r>
      <w:r w:rsidR="00AC56D9" w:rsidRPr="00E6646F">
        <w:rPr>
          <w:rFonts w:ascii="Arial" w:hAnsi="Arial" w:cs="Arial"/>
          <w:color w:val="000000" w:themeColor="text1"/>
          <w:sz w:val="20"/>
          <w:szCs w:val="20"/>
        </w:rPr>
        <w:t>.</w:t>
      </w:r>
    </w:p>
    <w:p w14:paraId="79AB2F1A" w14:textId="77777777" w:rsidR="00AC56D9" w:rsidRPr="00E6646F" w:rsidRDefault="00AC56D9" w:rsidP="00AC56D9">
      <w:pPr>
        <w:pStyle w:val="ListParagraph"/>
        <w:autoSpaceDE w:val="0"/>
        <w:autoSpaceDN w:val="0"/>
        <w:adjustRightInd w:val="0"/>
        <w:spacing w:after="0" w:line="240" w:lineRule="auto"/>
        <w:rPr>
          <w:rFonts w:ascii="TT220o00" w:hAnsi="TT220o00" w:cs="TT220o00"/>
          <w:color w:val="000000"/>
        </w:rPr>
      </w:pPr>
    </w:p>
    <w:p w14:paraId="373AE072" w14:textId="77777777" w:rsidR="00AC56D9" w:rsidRPr="00E6646F" w:rsidRDefault="00AC56D9">
      <w:pPr>
        <w:pStyle w:val="ListParagraph"/>
        <w:numPr>
          <w:ilvl w:val="0"/>
          <w:numId w:val="51"/>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minutes of a general meeting must be entered in the Association’s minute book within 30 days after the meeting is held.</w:t>
      </w:r>
    </w:p>
    <w:p w14:paraId="68C153BF" w14:textId="77777777" w:rsidR="00AC56D9" w:rsidRPr="00E6646F" w:rsidRDefault="00AC56D9" w:rsidP="00AC56D9">
      <w:pPr>
        <w:autoSpaceDE w:val="0"/>
        <w:autoSpaceDN w:val="0"/>
        <w:adjustRightInd w:val="0"/>
        <w:spacing w:after="0" w:line="240" w:lineRule="auto"/>
        <w:ind w:left="1080"/>
        <w:jc w:val="both"/>
        <w:rPr>
          <w:rFonts w:ascii="Arial" w:hAnsi="Arial" w:cs="Arial"/>
          <w:color w:val="000000" w:themeColor="text1"/>
          <w:sz w:val="20"/>
          <w:szCs w:val="20"/>
        </w:rPr>
      </w:pPr>
    </w:p>
    <w:p w14:paraId="5BB6BA86" w14:textId="77777777" w:rsidR="00AC56D9" w:rsidRPr="00E6646F" w:rsidRDefault="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must ensure that the minutes of a general meeting are reviewed and signed as correct by —</w:t>
      </w:r>
    </w:p>
    <w:p w14:paraId="0C1E955A" w14:textId="77777777" w:rsidR="00AC56D9" w:rsidRPr="00E6646F" w:rsidRDefault="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meeting; or</w:t>
      </w:r>
    </w:p>
    <w:p w14:paraId="0C545C0A" w14:textId="77777777" w:rsidR="00AC56D9" w:rsidRPr="00E6646F" w:rsidRDefault="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chairperson of the next general meeting.</w:t>
      </w:r>
    </w:p>
    <w:p w14:paraId="1B5BA3E8"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5ABBE92" w14:textId="77777777" w:rsidR="00AC56D9" w:rsidRPr="00E6646F" w:rsidRDefault="00AC56D9">
      <w:pPr>
        <w:pStyle w:val="ListParagraph"/>
        <w:numPr>
          <w:ilvl w:val="0"/>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When the minutes of a general meeting have been signed as </w:t>
      </w:r>
      <w:proofErr w:type="gramStart"/>
      <w:r w:rsidRPr="00E6646F">
        <w:rPr>
          <w:rFonts w:ascii="Arial" w:hAnsi="Arial" w:cs="Arial"/>
          <w:color w:val="000000" w:themeColor="text1"/>
          <w:sz w:val="20"/>
          <w:szCs w:val="20"/>
        </w:rPr>
        <w:t>correct</w:t>
      </w:r>
      <w:proofErr w:type="gramEnd"/>
      <w:r w:rsidRPr="00E6646F">
        <w:rPr>
          <w:rFonts w:ascii="Arial" w:hAnsi="Arial" w:cs="Arial"/>
          <w:color w:val="000000" w:themeColor="text1"/>
          <w:sz w:val="20"/>
          <w:szCs w:val="20"/>
        </w:rPr>
        <w:t xml:space="preserve"> they are, in the absence of evidence to the contrary, taken to be proof that —</w:t>
      </w:r>
    </w:p>
    <w:p w14:paraId="48BA9EDC" w14:textId="77777777" w:rsidR="00AC56D9" w:rsidRPr="00E6646F" w:rsidRDefault="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meeting to which the minutes relate was duly convened and held; and</w:t>
      </w:r>
    </w:p>
    <w:p w14:paraId="3A6D4420" w14:textId="77777777" w:rsidR="00AC56D9" w:rsidRPr="00E6646F" w:rsidRDefault="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matters recorded as having taken place at the meeting took place as recorded; and</w:t>
      </w:r>
    </w:p>
    <w:p w14:paraId="0CDB502D" w14:textId="77777777" w:rsidR="00AC56D9" w:rsidRPr="00E6646F" w:rsidRDefault="00AC56D9">
      <w:pPr>
        <w:pStyle w:val="ListParagraph"/>
        <w:numPr>
          <w:ilvl w:val="1"/>
          <w:numId w:val="51"/>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any election or appointment purportedly made at the meeting was validly made.</w:t>
      </w:r>
    </w:p>
    <w:p w14:paraId="07C85BDE" w14:textId="77777777" w:rsidR="00AC56D9" w:rsidRPr="00D912C8" w:rsidRDefault="00AC56D9" w:rsidP="00D912C8">
      <w:pPr>
        <w:rPr>
          <w:rFonts w:asciiTheme="majorHAnsi" w:eastAsiaTheme="majorEastAsia" w:hAnsiTheme="majorHAnsi" w:cstheme="majorBidi"/>
          <w:b/>
          <w:bCs/>
          <w:color w:val="4F81BD" w:themeColor="accent1"/>
          <w:sz w:val="26"/>
          <w:szCs w:val="26"/>
        </w:rPr>
      </w:pPr>
    </w:p>
    <w:p w14:paraId="2C7919C8" w14:textId="77777777" w:rsidR="00AC56D9" w:rsidRPr="00E6646F" w:rsidRDefault="00AC56D9" w:rsidP="00AC56D9">
      <w:pPr>
        <w:pStyle w:val="Heading3"/>
      </w:pPr>
      <w:r w:rsidRPr="00E6646F">
        <w:t>Control of funds</w:t>
      </w:r>
    </w:p>
    <w:p w14:paraId="3CDEE818" w14:textId="77777777" w:rsidR="00AC56D9" w:rsidRPr="00E6646F" w:rsidRDefault="00AC56D9" w:rsidP="00AC56D9">
      <w:pPr>
        <w:autoSpaceDE w:val="0"/>
        <w:autoSpaceDN w:val="0"/>
        <w:adjustRightInd w:val="0"/>
        <w:spacing w:after="0" w:line="240" w:lineRule="auto"/>
        <w:ind w:left="360"/>
        <w:jc w:val="both"/>
        <w:rPr>
          <w:rFonts w:ascii="Arial" w:hAnsi="Arial" w:cs="Arial"/>
          <w:b/>
          <w:color w:val="000000" w:themeColor="text1"/>
          <w:sz w:val="20"/>
          <w:szCs w:val="20"/>
        </w:rPr>
      </w:pPr>
    </w:p>
    <w:p w14:paraId="4E7AC3C6" w14:textId="77777777" w:rsidR="00AC56D9" w:rsidRPr="00E6646F" w:rsidRDefault="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 The Association must open an account in the name of the Association with a financial institution from which all expenditure of the Association is made and into which all funds received by the Association are deposited.</w:t>
      </w:r>
    </w:p>
    <w:p w14:paraId="56B561B7"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07727AB5" w14:textId="77777777" w:rsidR="00AC56D9" w:rsidRPr="00E6646F" w:rsidRDefault="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Subject to any restrictions imposed at a ge</w:t>
      </w:r>
      <w:r w:rsidR="00D912C8">
        <w:rPr>
          <w:rFonts w:ascii="Arial" w:hAnsi="Arial" w:cs="Arial"/>
          <w:color w:val="000000" w:themeColor="text1"/>
          <w:sz w:val="20"/>
          <w:szCs w:val="20"/>
        </w:rPr>
        <w:t>neral meeting, the committee will</w:t>
      </w:r>
      <w:r w:rsidRPr="00E6646F">
        <w:rPr>
          <w:rFonts w:ascii="Arial" w:hAnsi="Arial" w:cs="Arial"/>
          <w:color w:val="000000" w:themeColor="text1"/>
          <w:sz w:val="20"/>
          <w:szCs w:val="20"/>
        </w:rPr>
        <w:t xml:space="preserve"> approve expenditure on behalf of the Association.</w:t>
      </w:r>
    </w:p>
    <w:p w14:paraId="4DDA2155" w14:textId="77777777" w:rsidR="00AC56D9" w:rsidRPr="00E6646F" w:rsidRDefault="00AC56D9" w:rsidP="00AC56D9">
      <w:pPr>
        <w:pStyle w:val="ListParagraph"/>
        <w:rPr>
          <w:rFonts w:ascii="Arial" w:hAnsi="Arial" w:cs="Arial"/>
          <w:color w:val="000000" w:themeColor="text1"/>
          <w:sz w:val="20"/>
          <w:szCs w:val="20"/>
        </w:rPr>
      </w:pPr>
    </w:p>
    <w:p w14:paraId="443DA0D5" w14:textId="77777777" w:rsidR="00AC56D9" w:rsidRPr="00E6646F" w:rsidRDefault="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committee may authorise the treasurer to expend funds on behalf of the Association up to a specified limit without requiring approval from the committee for each item on which the funds are expended.</w:t>
      </w:r>
    </w:p>
    <w:p w14:paraId="0B4FD4E3" w14:textId="77777777" w:rsidR="00AC56D9" w:rsidRPr="00E6646F" w:rsidRDefault="00AC56D9" w:rsidP="00AC56D9">
      <w:pPr>
        <w:pStyle w:val="ListParagraph"/>
        <w:rPr>
          <w:rFonts w:ascii="Arial" w:hAnsi="Arial" w:cs="Arial"/>
          <w:color w:val="000000" w:themeColor="text1"/>
          <w:sz w:val="20"/>
          <w:szCs w:val="20"/>
        </w:rPr>
      </w:pPr>
    </w:p>
    <w:p w14:paraId="10A6C336" w14:textId="77777777" w:rsidR="00AC56D9" w:rsidRPr="00D912C8" w:rsidRDefault="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cheques, drafts, bills of exchange, promissory notes and other negotiable instruments of the</w:t>
      </w:r>
      <w:r w:rsidR="00D912C8">
        <w:rPr>
          <w:rFonts w:ascii="Arial" w:hAnsi="Arial" w:cs="Arial"/>
          <w:color w:val="000000" w:themeColor="text1"/>
          <w:sz w:val="20"/>
          <w:szCs w:val="20"/>
        </w:rPr>
        <w:t xml:space="preserve"> Association must be signed by two committee members.</w:t>
      </w:r>
    </w:p>
    <w:p w14:paraId="689BB1AD"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7FC297E" w14:textId="77777777" w:rsidR="00861FD7" w:rsidRPr="00861FD7" w:rsidRDefault="00AC56D9">
      <w:pPr>
        <w:pStyle w:val="ListParagraph"/>
        <w:numPr>
          <w:ilvl w:val="0"/>
          <w:numId w:val="52"/>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All funds of the Association must be deposited into the Association’s account within 5 working days after their receipt.</w:t>
      </w:r>
    </w:p>
    <w:p w14:paraId="5FD092F9" w14:textId="77777777" w:rsidR="00861FD7" w:rsidRPr="00861FD7" w:rsidRDefault="00861FD7">
      <w:pPr>
        <w:keepNext/>
        <w:keepLines/>
        <w:numPr>
          <w:ilvl w:val="0"/>
          <w:numId w:val="67"/>
        </w:numPr>
        <w:spacing w:before="200" w:after="0"/>
        <w:outlineLvl w:val="2"/>
        <w:rPr>
          <w:rFonts w:asciiTheme="majorHAnsi" w:eastAsiaTheme="majorEastAsia" w:hAnsiTheme="majorHAnsi" w:cstheme="majorBidi"/>
          <w:b/>
          <w:bCs/>
          <w:color w:val="4F81BD" w:themeColor="accent1"/>
        </w:rPr>
      </w:pPr>
      <w:r w:rsidRPr="00861FD7">
        <w:rPr>
          <w:rFonts w:asciiTheme="majorHAnsi" w:eastAsiaTheme="majorEastAsia" w:hAnsiTheme="majorHAnsi" w:cstheme="majorBidi"/>
          <w:b/>
          <w:bCs/>
          <w:color w:val="4F81BD" w:themeColor="accent1"/>
        </w:rPr>
        <w:t>By-laws</w:t>
      </w:r>
    </w:p>
    <w:p w14:paraId="5FA3503E" w14:textId="77777777" w:rsidR="00861FD7" w:rsidRPr="00861FD7" w:rsidRDefault="00861FD7" w:rsidP="00861FD7">
      <w:pPr>
        <w:autoSpaceDE w:val="0"/>
        <w:autoSpaceDN w:val="0"/>
        <w:adjustRightInd w:val="0"/>
        <w:spacing w:after="0" w:line="240" w:lineRule="auto"/>
        <w:jc w:val="both"/>
        <w:rPr>
          <w:rFonts w:ascii="Arial" w:hAnsi="Arial" w:cs="Arial"/>
          <w:color w:val="000000" w:themeColor="text1"/>
          <w:sz w:val="20"/>
          <w:szCs w:val="20"/>
        </w:rPr>
      </w:pPr>
    </w:p>
    <w:p w14:paraId="174A490C" w14:textId="77777777" w:rsidR="00861FD7" w:rsidRPr="00861FD7" w:rsidRDefault="00861FD7">
      <w:pPr>
        <w:numPr>
          <w:ilvl w:val="0"/>
          <w:numId w:val="53"/>
        </w:numPr>
        <w:autoSpaceDE w:val="0"/>
        <w:autoSpaceDN w:val="0"/>
        <w:adjustRightInd w:val="0"/>
        <w:spacing w:after="0" w:line="240" w:lineRule="auto"/>
        <w:contextualSpacing/>
        <w:jc w:val="both"/>
        <w:rPr>
          <w:rFonts w:ascii="Arial" w:hAnsi="Arial" w:cs="Arial"/>
          <w:color w:val="000000" w:themeColor="text1"/>
          <w:sz w:val="20"/>
          <w:szCs w:val="20"/>
        </w:rPr>
      </w:pPr>
      <w:r w:rsidRPr="00861FD7">
        <w:rPr>
          <w:rFonts w:ascii="Arial" w:hAnsi="Arial" w:cs="Arial"/>
          <w:color w:val="000000" w:themeColor="text1"/>
          <w:sz w:val="20"/>
          <w:szCs w:val="20"/>
        </w:rPr>
        <w:t>The Association may, by resolution at a general meeting, make, amend or revoke by-laws</w:t>
      </w:r>
      <w:r>
        <w:rPr>
          <w:rFonts w:ascii="Arial" w:hAnsi="Arial" w:cs="Arial"/>
          <w:color w:val="000000" w:themeColor="text1"/>
          <w:sz w:val="20"/>
          <w:szCs w:val="20"/>
        </w:rPr>
        <w:t xml:space="preserve"> thought necessary for the functions of the committee and the </w:t>
      </w:r>
      <w:proofErr w:type="spellStart"/>
      <w:r>
        <w:rPr>
          <w:rFonts w:ascii="Arial" w:hAnsi="Arial" w:cs="Arial"/>
          <w:color w:val="000000" w:themeColor="text1"/>
          <w:sz w:val="20"/>
          <w:szCs w:val="20"/>
        </w:rPr>
        <w:t>well being</w:t>
      </w:r>
      <w:proofErr w:type="spellEnd"/>
      <w:r>
        <w:rPr>
          <w:rFonts w:ascii="Arial" w:hAnsi="Arial" w:cs="Arial"/>
          <w:color w:val="000000" w:themeColor="text1"/>
          <w:sz w:val="20"/>
          <w:szCs w:val="20"/>
        </w:rPr>
        <w:t xml:space="preserve"> of the Association</w:t>
      </w:r>
      <w:r w:rsidRPr="00861FD7">
        <w:rPr>
          <w:rFonts w:ascii="Arial" w:hAnsi="Arial" w:cs="Arial"/>
          <w:color w:val="000000" w:themeColor="text1"/>
          <w:sz w:val="20"/>
          <w:szCs w:val="20"/>
        </w:rPr>
        <w:t>.</w:t>
      </w:r>
    </w:p>
    <w:p w14:paraId="17E101C4" w14:textId="77777777" w:rsidR="00861FD7" w:rsidRPr="00861FD7" w:rsidRDefault="00861FD7" w:rsidP="00861FD7">
      <w:pPr>
        <w:autoSpaceDE w:val="0"/>
        <w:autoSpaceDN w:val="0"/>
        <w:adjustRightInd w:val="0"/>
        <w:spacing w:after="0" w:line="240" w:lineRule="auto"/>
        <w:ind w:left="1440"/>
        <w:contextualSpacing/>
        <w:jc w:val="both"/>
        <w:rPr>
          <w:rFonts w:ascii="Arial" w:hAnsi="Arial" w:cs="Arial"/>
          <w:color w:val="000000" w:themeColor="text1"/>
          <w:sz w:val="20"/>
          <w:szCs w:val="20"/>
        </w:rPr>
      </w:pPr>
    </w:p>
    <w:p w14:paraId="2E0D7CB8" w14:textId="77777777" w:rsidR="00861FD7" w:rsidRPr="00861FD7" w:rsidRDefault="00861FD7">
      <w:pPr>
        <w:numPr>
          <w:ilvl w:val="0"/>
          <w:numId w:val="53"/>
        </w:numPr>
        <w:autoSpaceDE w:val="0"/>
        <w:autoSpaceDN w:val="0"/>
        <w:adjustRightInd w:val="0"/>
        <w:spacing w:after="0" w:line="240" w:lineRule="auto"/>
        <w:contextualSpacing/>
        <w:jc w:val="both"/>
        <w:rPr>
          <w:rFonts w:ascii="Arial" w:hAnsi="Arial" w:cs="Arial"/>
          <w:color w:val="000000" w:themeColor="text1"/>
          <w:sz w:val="20"/>
          <w:szCs w:val="20"/>
        </w:rPr>
      </w:pPr>
      <w:r w:rsidRPr="00861FD7">
        <w:rPr>
          <w:rFonts w:ascii="Arial" w:hAnsi="Arial" w:cs="Arial"/>
          <w:color w:val="000000" w:themeColor="text1"/>
          <w:sz w:val="20"/>
          <w:szCs w:val="20"/>
        </w:rPr>
        <w:t>A by-law is of no effect to the extent that it is inconsistent with the Act, the regulations or these rules.</w:t>
      </w:r>
    </w:p>
    <w:p w14:paraId="56766161" w14:textId="77777777" w:rsidR="00861FD7" w:rsidRPr="00861FD7" w:rsidRDefault="00861FD7" w:rsidP="00861FD7">
      <w:pPr>
        <w:autoSpaceDE w:val="0"/>
        <w:autoSpaceDN w:val="0"/>
        <w:adjustRightInd w:val="0"/>
        <w:spacing w:after="0" w:line="240" w:lineRule="auto"/>
        <w:ind w:left="720"/>
        <w:contextualSpacing/>
        <w:jc w:val="both"/>
        <w:rPr>
          <w:rFonts w:ascii="Arial" w:hAnsi="Arial" w:cs="Arial"/>
          <w:color w:val="000000" w:themeColor="text1"/>
          <w:sz w:val="20"/>
          <w:szCs w:val="20"/>
        </w:rPr>
      </w:pPr>
    </w:p>
    <w:p w14:paraId="2DF8DD48" w14:textId="17EC196D" w:rsidR="00861FD7" w:rsidRPr="00A42D5C" w:rsidRDefault="00861FD7">
      <w:pPr>
        <w:numPr>
          <w:ilvl w:val="0"/>
          <w:numId w:val="53"/>
        </w:numPr>
        <w:autoSpaceDE w:val="0"/>
        <w:autoSpaceDN w:val="0"/>
        <w:adjustRightInd w:val="0"/>
        <w:spacing w:after="0" w:line="240" w:lineRule="auto"/>
        <w:contextualSpacing/>
        <w:jc w:val="both"/>
        <w:rPr>
          <w:rFonts w:ascii="Arial" w:hAnsi="Arial" w:cs="Arial"/>
          <w:color w:val="000000" w:themeColor="text1"/>
          <w:sz w:val="20"/>
          <w:szCs w:val="20"/>
        </w:rPr>
      </w:pPr>
      <w:r w:rsidRPr="00861FD7">
        <w:rPr>
          <w:rFonts w:ascii="Arial" w:hAnsi="Arial" w:cs="Arial"/>
          <w:color w:val="000000" w:themeColor="text1"/>
          <w:sz w:val="20"/>
          <w:szCs w:val="20"/>
        </w:rPr>
        <w:t>At the request of a member, the Association must make a copy of the by-laws available for inspection by the member.</w:t>
      </w:r>
    </w:p>
    <w:p w14:paraId="3F4DDFF5" w14:textId="77777777" w:rsidR="00AC56D9" w:rsidRPr="00E6646F" w:rsidRDefault="00AC56D9" w:rsidP="00AC56D9">
      <w:pPr>
        <w:pStyle w:val="Heading3"/>
      </w:pPr>
      <w:r w:rsidRPr="00E6646F">
        <w:lastRenderedPageBreak/>
        <w:t>Executing documents and common seal</w:t>
      </w:r>
    </w:p>
    <w:p w14:paraId="29959AD0"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6B60EB1C" w14:textId="77777777" w:rsidR="00AC56D9" w:rsidRPr="00462C73" w:rsidRDefault="00462C73" w:rsidP="00462C73">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(1) </w:t>
      </w:r>
      <w:r w:rsidR="00AC56D9" w:rsidRPr="00462C73">
        <w:rPr>
          <w:rFonts w:ascii="Arial" w:hAnsi="Arial" w:cs="Arial"/>
          <w:color w:val="000000" w:themeColor="text1"/>
          <w:sz w:val="20"/>
          <w:szCs w:val="20"/>
        </w:rPr>
        <w:t>The Association may execute a document without using a common sea</w:t>
      </w:r>
      <w:r w:rsidR="00454359" w:rsidRPr="00462C73">
        <w:rPr>
          <w:rFonts w:ascii="Arial" w:hAnsi="Arial" w:cs="Arial"/>
          <w:color w:val="000000" w:themeColor="text1"/>
          <w:sz w:val="20"/>
          <w:szCs w:val="20"/>
        </w:rPr>
        <w:t xml:space="preserve">l if the document is signed by </w:t>
      </w:r>
      <w:r w:rsidR="00AC56D9" w:rsidRPr="00462C73">
        <w:rPr>
          <w:rFonts w:ascii="Arial" w:hAnsi="Arial" w:cs="Arial"/>
          <w:color w:val="000000" w:themeColor="text1"/>
          <w:sz w:val="20"/>
          <w:szCs w:val="20"/>
        </w:rPr>
        <w:t>2 committee members</w:t>
      </w:r>
      <w:r w:rsidR="00454359" w:rsidRPr="00462C73">
        <w:rPr>
          <w:rFonts w:ascii="Arial" w:hAnsi="Arial" w:cs="Arial"/>
          <w:color w:val="000000" w:themeColor="text1"/>
          <w:sz w:val="20"/>
          <w:szCs w:val="20"/>
        </w:rPr>
        <w:t>.</w:t>
      </w:r>
    </w:p>
    <w:p w14:paraId="0028914E" w14:textId="77777777" w:rsidR="00AC56D9" w:rsidRPr="00E6646F" w:rsidRDefault="00AC56D9" w:rsidP="00AC56D9">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2F5B01D4" w14:textId="77777777" w:rsidR="00AC56D9" w:rsidRPr="00E6646F" w:rsidRDefault="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Association has a common seal —</w:t>
      </w:r>
    </w:p>
    <w:p w14:paraId="5161E71A" w14:textId="77777777" w:rsidR="00AC56D9" w:rsidRPr="00E6646F" w:rsidRDefault="00AC56D9">
      <w:pPr>
        <w:pStyle w:val="ListParagraph"/>
        <w:numPr>
          <w:ilvl w:val="1"/>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name of the Association must appear in legible characters on the common seal; and</w:t>
      </w:r>
    </w:p>
    <w:p w14:paraId="33EBA471" w14:textId="77777777" w:rsidR="00AC56D9" w:rsidRPr="00454359" w:rsidRDefault="00AC56D9">
      <w:pPr>
        <w:pStyle w:val="ListParagraph"/>
        <w:numPr>
          <w:ilvl w:val="2"/>
          <w:numId w:val="54"/>
        </w:numPr>
        <w:autoSpaceDE w:val="0"/>
        <w:autoSpaceDN w:val="0"/>
        <w:adjustRightInd w:val="0"/>
        <w:spacing w:after="120" w:line="240" w:lineRule="auto"/>
        <w:ind w:hanging="181"/>
        <w:contextualSpacing w:val="0"/>
        <w:jc w:val="both"/>
        <w:rPr>
          <w:rFonts w:ascii="Arial" w:hAnsi="Arial" w:cs="Arial"/>
          <w:color w:val="000000" w:themeColor="text1"/>
          <w:sz w:val="20"/>
          <w:szCs w:val="20"/>
        </w:rPr>
      </w:pPr>
      <w:r w:rsidRPr="00454359">
        <w:rPr>
          <w:rFonts w:ascii="Arial" w:hAnsi="Arial" w:cs="Arial"/>
          <w:color w:val="000000" w:themeColor="text1"/>
          <w:sz w:val="20"/>
          <w:szCs w:val="20"/>
        </w:rPr>
        <w:t xml:space="preserve">a document may only be sealed with the common seal by the </w:t>
      </w:r>
      <w:r w:rsidR="00802AA0" w:rsidRPr="00454359">
        <w:rPr>
          <w:rFonts w:ascii="Arial" w:hAnsi="Arial" w:cs="Arial"/>
          <w:color w:val="000000" w:themeColor="text1"/>
          <w:sz w:val="20"/>
          <w:szCs w:val="20"/>
        </w:rPr>
        <w:t>authority of the c</w:t>
      </w:r>
      <w:r w:rsidRPr="00454359">
        <w:rPr>
          <w:rFonts w:ascii="Arial" w:hAnsi="Arial" w:cs="Arial"/>
          <w:color w:val="000000" w:themeColor="text1"/>
          <w:sz w:val="20"/>
          <w:szCs w:val="20"/>
        </w:rPr>
        <w:t>o</w:t>
      </w:r>
      <w:r w:rsidR="00454359" w:rsidRPr="00454359">
        <w:rPr>
          <w:rFonts w:ascii="Arial" w:hAnsi="Arial" w:cs="Arial"/>
          <w:color w:val="000000" w:themeColor="text1"/>
          <w:sz w:val="20"/>
          <w:szCs w:val="20"/>
        </w:rPr>
        <w:t xml:space="preserve">mmittee and in the presence of </w:t>
      </w:r>
      <w:r w:rsidR="00454359">
        <w:rPr>
          <w:rFonts w:ascii="Arial" w:hAnsi="Arial" w:cs="Arial"/>
          <w:color w:val="000000" w:themeColor="text1"/>
          <w:sz w:val="20"/>
          <w:szCs w:val="20"/>
        </w:rPr>
        <w:t xml:space="preserve">2 committee members </w:t>
      </w:r>
      <w:r w:rsidRPr="00454359">
        <w:rPr>
          <w:rFonts w:ascii="Arial" w:hAnsi="Arial" w:cs="Arial"/>
          <w:color w:val="000000" w:themeColor="text1"/>
          <w:sz w:val="20"/>
          <w:szCs w:val="20"/>
        </w:rPr>
        <w:t>and each of them is to sign the document to attest that the document was sealed in their presence.</w:t>
      </w:r>
    </w:p>
    <w:p w14:paraId="72104E47" w14:textId="77777777" w:rsidR="00AC56D9" w:rsidRPr="00E6646F" w:rsidRDefault="00AC56D9" w:rsidP="00AC56D9">
      <w:pPr>
        <w:autoSpaceDE w:val="0"/>
        <w:autoSpaceDN w:val="0"/>
        <w:adjustRightInd w:val="0"/>
        <w:spacing w:after="0" w:line="240" w:lineRule="auto"/>
        <w:ind w:left="360"/>
        <w:jc w:val="both"/>
        <w:rPr>
          <w:rFonts w:ascii="Arial" w:hAnsi="Arial" w:cs="Arial"/>
          <w:color w:val="000000" w:themeColor="text1"/>
          <w:sz w:val="20"/>
          <w:szCs w:val="20"/>
        </w:rPr>
      </w:pPr>
    </w:p>
    <w:p w14:paraId="7697E1B7" w14:textId="77777777" w:rsidR="00AC56D9" w:rsidRPr="00E6646F" w:rsidRDefault="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secretary must make a written record of each use of the common seal.</w:t>
      </w:r>
    </w:p>
    <w:p w14:paraId="3BBB2749"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5DEF476" w14:textId="77777777" w:rsidR="00AC56D9" w:rsidRPr="00E6646F" w:rsidRDefault="00AC56D9">
      <w:pPr>
        <w:pStyle w:val="ListParagraph"/>
        <w:numPr>
          <w:ilvl w:val="0"/>
          <w:numId w:val="54"/>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common seal must be kept in the custody of the secretary or another committee member authorised by the committee.</w:t>
      </w:r>
    </w:p>
    <w:p w14:paraId="25551DA6"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D5F276B" w14:textId="77777777" w:rsidR="00AC56D9" w:rsidRPr="00E6646F" w:rsidRDefault="00AC56D9" w:rsidP="00AC56D9">
      <w:pPr>
        <w:pStyle w:val="Heading3"/>
      </w:pPr>
      <w:r w:rsidRPr="00E6646F">
        <w:t>Inspection of records and documents</w:t>
      </w:r>
    </w:p>
    <w:p w14:paraId="567823F6" w14:textId="77777777" w:rsidR="00AC56D9" w:rsidRPr="00E6646F" w:rsidRDefault="00AC56D9" w:rsidP="00AC56D9">
      <w:pPr>
        <w:pStyle w:val="ListParagraph"/>
        <w:ind w:left="360"/>
        <w:rPr>
          <w:rFonts w:ascii="Arial" w:hAnsi="Arial" w:cs="Arial"/>
          <w:b/>
          <w:color w:val="000000" w:themeColor="text1"/>
          <w:sz w:val="20"/>
          <w:szCs w:val="20"/>
        </w:rPr>
      </w:pPr>
    </w:p>
    <w:p w14:paraId="5A088A61" w14:textId="77777777" w:rsidR="00AC56D9" w:rsidRPr="00E6646F" w:rsidRDefault="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Subrule (2) applies to a member who wants to inspect —</w:t>
      </w:r>
    </w:p>
    <w:p w14:paraId="14B1884D" w14:textId="77777777" w:rsidR="00AC56D9" w:rsidRPr="00E6646F" w:rsidRDefault="00AC56D9" w:rsidP="00AC56D9">
      <w:pPr>
        <w:pStyle w:val="ListParagraph"/>
        <w:autoSpaceDE w:val="0"/>
        <w:autoSpaceDN w:val="0"/>
        <w:adjustRightInd w:val="0"/>
        <w:spacing w:after="0" w:line="240" w:lineRule="auto"/>
        <w:ind w:left="360"/>
        <w:jc w:val="both"/>
        <w:rPr>
          <w:rFonts w:ascii="Arial" w:hAnsi="Arial" w:cs="Arial"/>
          <w:color w:val="000000" w:themeColor="text1"/>
          <w:sz w:val="20"/>
          <w:szCs w:val="20"/>
        </w:rPr>
      </w:pPr>
    </w:p>
    <w:p w14:paraId="79C6BC60" w14:textId="77777777" w:rsidR="00AC56D9" w:rsidRPr="00E6646F" w:rsidRDefault="00AC56D9">
      <w:pPr>
        <w:pStyle w:val="ListParagraph"/>
        <w:numPr>
          <w:ilvl w:val="1"/>
          <w:numId w:val="55"/>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register of members under section 54(1) of the Act; or</w:t>
      </w:r>
    </w:p>
    <w:p w14:paraId="583596E0" w14:textId="77777777" w:rsidR="00AC56D9" w:rsidRPr="00E6646F" w:rsidRDefault="00AC56D9">
      <w:pPr>
        <w:pStyle w:val="ListParagraph"/>
        <w:numPr>
          <w:ilvl w:val="1"/>
          <w:numId w:val="55"/>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the record of the names and addresses of committee members, and other persons authorised to act on behalf of the Association, under section 58(3) of the Act; or</w:t>
      </w:r>
    </w:p>
    <w:p w14:paraId="1AE9EDB6" w14:textId="77777777" w:rsidR="00AC56D9" w:rsidRPr="00E6646F" w:rsidRDefault="00AC56D9">
      <w:pPr>
        <w:pStyle w:val="ListParagraph"/>
        <w:numPr>
          <w:ilvl w:val="1"/>
          <w:numId w:val="55"/>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any other record or document of the association.</w:t>
      </w:r>
    </w:p>
    <w:p w14:paraId="1B512CE5"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14341580" w14:textId="77777777" w:rsidR="00AC56D9" w:rsidRPr="00E6646F" w:rsidRDefault="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member must contact the secretary to make the necessary arrangements for the inspection. </w:t>
      </w:r>
    </w:p>
    <w:p w14:paraId="2D298DD8"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2E334FBE" w14:textId="77777777" w:rsidR="00AC56D9" w:rsidRPr="00E6646F" w:rsidRDefault="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The inspection must be free of charge. </w:t>
      </w:r>
    </w:p>
    <w:p w14:paraId="0186EF50" w14:textId="77777777" w:rsidR="00AC56D9" w:rsidRPr="00E6646F" w:rsidRDefault="00AC56D9" w:rsidP="00AC56D9">
      <w:pPr>
        <w:pStyle w:val="ListParagraph"/>
        <w:autoSpaceDE w:val="0"/>
        <w:autoSpaceDN w:val="0"/>
        <w:adjustRightInd w:val="0"/>
        <w:spacing w:after="0" w:line="240" w:lineRule="auto"/>
        <w:jc w:val="both"/>
        <w:rPr>
          <w:rFonts w:ascii="Arial" w:hAnsi="Arial" w:cs="Arial"/>
          <w:color w:val="000000" w:themeColor="text1"/>
          <w:sz w:val="20"/>
          <w:szCs w:val="20"/>
        </w:rPr>
      </w:pPr>
    </w:p>
    <w:p w14:paraId="309787E3" w14:textId="77777777" w:rsidR="00AC56D9" w:rsidRPr="00E6646F" w:rsidRDefault="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14:paraId="4044CF4E" w14:textId="77777777" w:rsidR="00AC56D9" w:rsidRPr="00E6646F" w:rsidRDefault="00AC56D9" w:rsidP="00AC56D9">
      <w:pPr>
        <w:pStyle w:val="ListParagraph"/>
        <w:rPr>
          <w:rFonts w:ascii="Arial" w:hAnsi="Arial" w:cs="Arial"/>
          <w:color w:val="000000" w:themeColor="text1"/>
          <w:sz w:val="20"/>
          <w:szCs w:val="20"/>
        </w:rPr>
      </w:pPr>
    </w:p>
    <w:p w14:paraId="2AD1BF63" w14:textId="77777777" w:rsidR="00AC56D9" w:rsidRPr="00E6646F" w:rsidRDefault="00AC56D9">
      <w:pPr>
        <w:pStyle w:val="ListParagraph"/>
        <w:numPr>
          <w:ilvl w:val="0"/>
          <w:numId w:val="55"/>
        </w:num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The member may make a copy of or take an extract from a record or document referred to in subrule (1)(c) but does not have a right to remove the record or document for that purpose.</w:t>
      </w:r>
    </w:p>
    <w:p w14:paraId="4BA8053E" w14:textId="77777777" w:rsidR="00AC56D9" w:rsidRPr="00E6646F" w:rsidRDefault="00AC56D9" w:rsidP="00AC56D9">
      <w:pPr>
        <w:autoSpaceDE w:val="0"/>
        <w:autoSpaceDN w:val="0"/>
        <w:adjustRightInd w:val="0"/>
        <w:spacing w:after="0" w:line="240" w:lineRule="auto"/>
        <w:jc w:val="both"/>
        <w:rPr>
          <w:rFonts w:cs="Arial"/>
          <w:color w:val="000000" w:themeColor="text1"/>
          <w:sz w:val="20"/>
          <w:szCs w:val="20"/>
        </w:rPr>
      </w:pPr>
    </w:p>
    <w:p w14:paraId="07DDF1EB" w14:textId="77777777" w:rsidR="00AC56D9" w:rsidRPr="00E6646F" w:rsidRDefault="00AC56D9" w:rsidP="00802AA0">
      <w:pPr>
        <w:autoSpaceDE w:val="0"/>
        <w:autoSpaceDN w:val="0"/>
        <w:adjustRightInd w:val="0"/>
        <w:spacing w:after="0" w:line="240" w:lineRule="auto"/>
        <w:ind w:left="709"/>
        <w:jc w:val="both"/>
        <w:rPr>
          <w:rFonts w:ascii="Arial" w:hAnsi="Arial" w:cs="Arial"/>
          <w:color w:val="000000" w:themeColor="text1"/>
          <w:sz w:val="20"/>
          <w:szCs w:val="20"/>
        </w:rPr>
      </w:pPr>
    </w:p>
    <w:p w14:paraId="68968867" w14:textId="77777777" w:rsidR="00AC56D9" w:rsidRPr="00E6646F" w:rsidRDefault="00AC56D9">
      <w:pPr>
        <w:pStyle w:val="ListParagraph"/>
        <w:numPr>
          <w:ilvl w:val="0"/>
          <w:numId w:val="55"/>
        </w:numPr>
        <w:autoSpaceDE w:val="0"/>
        <w:autoSpaceDN w:val="0"/>
        <w:adjustRightInd w:val="0"/>
        <w:spacing w:after="0" w:line="240" w:lineRule="auto"/>
        <w:ind w:left="709"/>
        <w:jc w:val="both"/>
        <w:rPr>
          <w:rFonts w:ascii="Arial" w:hAnsi="Arial" w:cs="Arial"/>
          <w:color w:val="000000" w:themeColor="text1"/>
          <w:sz w:val="20"/>
          <w:szCs w:val="20"/>
        </w:rPr>
      </w:pPr>
      <w:r w:rsidRPr="00E6646F">
        <w:rPr>
          <w:rFonts w:ascii="Arial" w:hAnsi="Arial" w:cs="Arial"/>
          <w:color w:val="000000" w:themeColor="text1"/>
          <w:sz w:val="20"/>
          <w:szCs w:val="20"/>
        </w:rPr>
        <w:t>The member must not use or disclose information in a record or document referred to in subrule (1)(c) except for a purpose —</w:t>
      </w:r>
    </w:p>
    <w:p w14:paraId="71FBD4EC" w14:textId="77777777" w:rsidR="00AC56D9" w:rsidRPr="00E6646F" w:rsidRDefault="00AC56D9">
      <w:pPr>
        <w:pStyle w:val="ListParagraph"/>
        <w:numPr>
          <w:ilvl w:val="1"/>
          <w:numId w:val="55"/>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directly connected with the affairs of the Association; or</w:t>
      </w:r>
    </w:p>
    <w:p w14:paraId="65244516" w14:textId="77777777" w:rsidR="00AC56D9" w:rsidRPr="00462C73" w:rsidRDefault="00AC56D9">
      <w:pPr>
        <w:pStyle w:val="ListParagraph"/>
        <w:numPr>
          <w:ilvl w:val="1"/>
          <w:numId w:val="55"/>
        </w:numPr>
        <w:autoSpaceDE w:val="0"/>
        <w:autoSpaceDN w:val="0"/>
        <w:adjustRightInd w:val="0"/>
        <w:spacing w:after="0" w:line="240" w:lineRule="auto"/>
        <w:ind w:left="1080"/>
        <w:jc w:val="both"/>
        <w:rPr>
          <w:rFonts w:ascii="Arial" w:hAnsi="Arial" w:cs="Arial"/>
          <w:color w:val="000000" w:themeColor="text1"/>
          <w:sz w:val="20"/>
          <w:szCs w:val="20"/>
        </w:rPr>
      </w:pPr>
      <w:r w:rsidRPr="00E6646F">
        <w:rPr>
          <w:rFonts w:ascii="Arial" w:hAnsi="Arial" w:cs="Arial"/>
          <w:color w:val="000000" w:themeColor="text1"/>
          <w:sz w:val="20"/>
          <w:szCs w:val="20"/>
        </w:rPr>
        <w:t>that is related to complying with a requirement of the Act.</w:t>
      </w:r>
    </w:p>
    <w:p w14:paraId="3B7B57CD" w14:textId="77777777" w:rsidR="00AC56D9" w:rsidRDefault="00AC56D9" w:rsidP="00AC56D9">
      <w:pPr>
        <w:rPr>
          <w:rFonts w:asciiTheme="majorHAnsi" w:eastAsiaTheme="majorEastAsia" w:hAnsiTheme="majorHAnsi" w:cstheme="majorBidi"/>
          <w:b/>
          <w:bCs/>
          <w:color w:val="4F81BD" w:themeColor="accent1"/>
        </w:rPr>
      </w:pPr>
    </w:p>
    <w:p w14:paraId="053908E0" w14:textId="5E60C791" w:rsidR="00693336" w:rsidRDefault="00693336" w:rsidP="00AC56D9">
      <w:pPr>
        <w:rPr>
          <w:rFonts w:asciiTheme="majorHAnsi" w:eastAsiaTheme="majorEastAsia" w:hAnsiTheme="majorHAnsi" w:cstheme="majorBidi"/>
          <w:b/>
          <w:bCs/>
          <w:color w:val="4F81BD" w:themeColor="accent1"/>
        </w:rPr>
      </w:pPr>
    </w:p>
    <w:p w14:paraId="41D4DCBE" w14:textId="77777777" w:rsidR="00A42D5C" w:rsidRDefault="00A42D5C" w:rsidP="00AC56D9">
      <w:pPr>
        <w:rPr>
          <w:rFonts w:asciiTheme="majorHAnsi" w:eastAsiaTheme="majorEastAsia" w:hAnsiTheme="majorHAnsi" w:cstheme="majorBidi"/>
          <w:b/>
          <w:bCs/>
          <w:color w:val="4F81BD" w:themeColor="accent1"/>
        </w:rPr>
      </w:pPr>
    </w:p>
    <w:p w14:paraId="1BFEDB02" w14:textId="77777777" w:rsidR="00693336" w:rsidRDefault="00693336" w:rsidP="00AC56D9">
      <w:pPr>
        <w:rPr>
          <w:rFonts w:asciiTheme="majorHAnsi" w:eastAsiaTheme="majorEastAsia" w:hAnsiTheme="majorHAnsi" w:cstheme="majorBidi"/>
          <w:b/>
          <w:bCs/>
          <w:color w:val="4F81BD" w:themeColor="accent1"/>
        </w:rPr>
      </w:pPr>
    </w:p>
    <w:p w14:paraId="1B248EFB" w14:textId="77777777" w:rsidR="00693336" w:rsidRDefault="00693336" w:rsidP="00AC56D9">
      <w:pPr>
        <w:rPr>
          <w:rFonts w:asciiTheme="majorHAnsi" w:eastAsiaTheme="majorEastAsia" w:hAnsiTheme="majorHAnsi" w:cstheme="majorBidi"/>
          <w:b/>
          <w:bCs/>
          <w:color w:val="4F81BD" w:themeColor="accent1"/>
        </w:rPr>
      </w:pPr>
    </w:p>
    <w:p w14:paraId="648DEFF3" w14:textId="77777777" w:rsidR="00693336" w:rsidRPr="00E6646F" w:rsidRDefault="00693336" w:rsidP="00AC56D9">
      <w:pPr>
        <w:rPr>
          <w:rFonts w:asciiTheme="majorHAnsi" w:eastAsiaTheme="majorEastAsia" w:hAnsiTheme="majorHAnsi" w:cstheme="majorBidi"/>
          <w:b/>
          <w:bCs/>
          <w:color w:val="4F81BD" w:themeColor="accent1"/>
        </w:rPr>
      </w:pPr>
    </w:p>
    <w:p w14:paraId="343B2308" w14:textId="77777777" w:rsidR="00AC56D9" w:rsidRPr="00E6646F" w:rsidRDefault="00AC56D9" w:rsidP="00AC56D9">
      <w:pPr>
        <w:pStyle w:val="Heading3"/>
      </w:pPr>
      <w:r w:rsidRPr="00E6646F">
        <w:lastRenderedPageBreak/>
        <w:t>Distribution of surplus property on cancellation of incorporation or winding up</w:t>
      </w:r>
    </w:p>
    <w:p w14:paraId="5BBBB702"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4B689E0B" w14:textId="77777777" w:rsidR="00AC56D9" w:rsidRPr="00E6646F" w:rsidRDefault="00AC56D9" w:rsidP="00AC56D9">
      <w:pPr>
        <w:pStyle w:val="ListParagraph"/>
        <w:autoSpaceDE w:val="0"/>
        <w:autoSpaceDN w:val="0"/>
        <w:adjustRightInd w:val="0"/>
        <w:spacing w:after="0" w:line="240" w:lineRule="auto"/>
        <w:ind w:left="0"/>
        <w:rPr>
          <w:rFonts w:ascii="Arial" w:hAnsi="Arial" w:cs="Arial"/>
          <w:color w:val="000000"/>
          <w:sz w:val="20"/>
          <w:szCs w:val="20"/>
        </w:rPr>
      </w:pPr>
    </w:p>
    <w:p w14:paraId="0783EF6E" w14:textId="77777777" w:rsidR="00AC56D9" w:rsidRPr="00E6646F" w:rsidRDefault="00AC56D9">
      <w:pPr>
        <w:pStyle w:val="ListParagraph"/>
        <w:numPr>
          <w:ilvl w:val="1"/>
          <w:numId w:val="43"/>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In this rule —</w:t>
      </w:r>
    </w:p>
    <w:p w14:paraId="6B8503DC" w14:textId="77777777" w:rsidR="00AC56D9" w:rsidRPr="00E6646F" w:rsidRDefault="00AC56D9" w:rsidP="00AC56D9">
      <w:pPr>
        <w:pStyle w:val="ListParagraph"/>
        <w:autoSpaceDE w:val="0"/>
        <w:autoSpaceDN w:val="0"/>
        <w:adjustRightInd w:val="0"/>
        <w:spacing w:after="0" w:line="240" w:lineRule="auto"/>
        <w:ind w:left="1440"/>
        <w:rPr>
          <w:rFonts w:ascii="Arial" w:hAnsi="Arial" w:cs="Arial"/>
          <w:color w:val="000000"/>
          <w:sz w:val="20"/>
          <w:szCs w:val="20"/>
        </w:rPr>
      </w:pPr>
    </w:p>
    <w:p w14:paraId="68F1F1E6" w14:textId="77777777" w:rsidR="00AC56D9" w:rsidRPr="00E6646F" w:rsidRDefault="00AC56D9" w:rsidP="00AC56D9">
      <w:pPr>
        <w:autoSpaceDE w:val="0"/>
        <w:autoSpaceDN w:val="0"/>
        <w:adjustRightInd w:val="0"/>
        <w:spacing w:after="0" w:line="240" w:lineRule="auto"/>
        <w:ind w:left="360"/>
        <w:rPr>
          <w:rFonts w:ascii="Arial" w:hAnsi="Arial" w:cs="Arial"/>
          <w:color w:val="000000"/>
          <w:sz w:val="20"/>
          <w:szCs w:val="20"/>
        </w:rPr>
      </w:pPr>
      <w:r w:rsidRPr="00E6646F">
        <w:rPr>
          <w:rFonts w:ascii="Arial" w:hAnsi="Arial" w:cs="Arial"/>
          <w:b/>
          <w:i/>
          <w:color w:val="000000"/>
          <w:sz w:val="20"/>
          <w:szCs w:val="20"/>
        </w:rPr>
        <w:t>surplus property</w:t>
      </w:r>
      <w:r w:rsidRPr="00E6646F">
        <w:rPr>
          <w:rFonts w:ascii="Arial" w:hAnsi="Arial" w:cs="Arial"/>
          <w:color w:val="000000"/>
          <w:sz w:val="20"/>
          <w:szCs w:val="20"/>
        </w:rPr>
        <w:t>, in relation to the Association, means property remaining after satisfaction of —</w:t>
      </w:r>
    </w:p>
    <w:p w14:paraId="24DA02D0" w14:textId="77777777" w:rsidR="00AC56D9" w:rsidRPr="00E6646F" w:rsidRDefault="00AC56D9">
      <w:pPr>
        <w:pStyle w:val="ListParagraph"/>
        <w:numPr>
          <w:ilvl w:val="1"/>
          <w:numId w:val="70"/>
        </w:numPr>
        <w:autoSpaceDE w:val="0"/>
        <w:autoSpaceDN w:val="0"/>
        <w:adjustRightInd w:val="0"/>
        <w:spacing w:after="0" w:line="240" w:lineRule="auto"/>
        <w:rPr>
          <w:rFonts w:ascii="Arial" w:hAnsi="Arial" w:cs="Arial"/>
          <w:color w:val="000000"/>
          <w:sz w:val="20"/>
          <w:szCs w:val="20"/>
        </w:rPr>
      </w:pPr>
      <w:r w:rsidRPr="00E6646F">
        <w:rPr>
          <w:rFonts w:ascii="Arial" w:hAnsi="Arial" w:cs="Arial"/>
          <w:color w:val="000000"/>
          <w:sz w:val="20"/>
          <w:szCs w:val="20"/>
        </w:rPr>
        <w:t>the debts and liabilities of the Association; and</w:t>
      </w:r>
    </w:p>
    <w:p w14:paraId="5AAA9B82" w14:textId="77777777" w:rsidR="00AC56D9" w:rsidRPr="00E6646F" w:rsidRDefault="00AC56D9">
      <w:pPr>
        <w:pStyle w:val="ListParagraph"/>
        <w:numPr>
          <w:ilvl w:val="1"/>
          <w:numId w:val="70"/>
        </w:numPr>
        <w:autoSpaceDE w:val="0"/>
        <w:autoSpaceDN w:val="0"/>
        <w:adjustRightInd w:val="0"/>
        <w:spacing w:after="120" w:line="240" w:lineRule="auto"/>
        <w:ind w:left="1434" w:hanging="357"/>
        <w:contextualSpacing w:val="0"/>
        <w:rPr>
          <w:rFonts w:ascii="Arial" w:hAnsi="Arial" w:cs="Arial"/>
          <w:color w:val="000000"/>
          <w:sz w:val="20"/>
          <w:szCs w:val="20"/>
        </w:rPr>
      </w:pPr>
      <w:r w:rsidRPr="00E6646F">
        <w:rPr>
          <w:rFonts w:ascii="Arial" w:hAnsi="Arial" w:cs="Arial"/>
          <w:color w:val="000000"/>
          <w:sz w:val="20"/>
          <w:szCs w:val="20"/>
        </w:rPr>
        <w:t>the costs, charges and expenses of winding up or cancelling the incorporation of the Association</w:t>
      </w:r>
      <w:r w:rsidR="00D26197" w:rsidRPr="00E6646F">
        <w:rPr>
          <w:rFonts w:ascii="Arial" w:hAnsi="Arial" w:cs="Arial"/>
          <w:color w:val="000000"/>
          <w:sz w:val="20"/>
          <w:szCs w:val="20"/>
        </w:rPr>
        <w:t>,</w:t>
      </w:r>
    </w:p>
    <w:p w14:paraId="5E1CC209" w14:textId="77777777" w:rsidR="00AC56D9" w:rsidRPr="00E6646F" w:rsidRDefault="00AC56D9" w:rsidP="00AC56D9">
      <w:pPr>
        <w:autoSpaceDE w:val="0"/>
        <w:autoSpaceDN w:val="0"/>
        <w:adjustRightInd w:val="0"/>
        <w:spacing w:after="0" w:line="240" w:lineRule="auto"/>
        <w:ind w:left="1080"/>
        <w:rPr>
          <w:rFonts w:ascii="Arial" w:hAnsi="Arial" w:cs="Arial"/>
          <w:color w:val="000000"/>
          <w:sz w:val="20"/>
          <w:szCs w:val="20"/>
        </w:rPr>
      </w:pPr>
      <w:r w:rsidRPr="00E6646F">
        <w:rPr>
          <w:rFonts w:ascii="Arial" w:hAnsi="Arial" w:cs="Arial"/>
          <w:color w:val="000000"/>
          <w:sz w:val="20"/>
          <w:szCs w:val="20"/>
        </w:rPr>
        <w:t>but does not include books relating to the management of the Association.</w:t>
      </w:r>
    </w:p>
    <w:p w14:paraId="104CBE1F"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6B265F7C" w14:textId="77777777" w:rsidR="00AC56D9" w:rsidRPr="00E6646F" w:rsidRDefault="00AC56D9">
      <w:pPr>
        <w:pStyle w:val="ListParagraph"/>
        <w:numPr>
          <w:ilvl w:val="1"/>
          <w:numId w:val="43"/>
        </w:numPr>
        <w:autoSpaceDE w:val="0"/>
        <w:autoSpaceDN w:val="0"/>
        <w:adjustRightInd w:val="0"/>
        <w:spacing w:after="0" w:line="240" w:lineRule="auto"/>
        <w:ind w:left="720"/>
        <w:rPr>
          <w:rFonts w:ascii="Arial" w:hAnsi="Arial" w:cs="Arial"/>
          <w:color w:val="000000"/>
          <w:sz w:val="20"/>
          <w:szCs w:val="20"/>
        </w:rPr>
      </w:pPr>
      <w:r w:rsidRPr="00E6646F">
        <w:rPr>
          <w:rFonts w:ascii="Arial" w:hAnsi="Arial" w:cs="Arial"/>
          <w:color w:val="000000"/>
          <w:sz w:val="20"/>
          <w:szCs w:val="20"/>
        </w:rPr>
        <w:t xml:space="preserve">On the cancellation of the incorporation or the winding up of the Association, its surplus property </w:t>
      </w:r>
      <w:r w:rsidR="00462C73">
        <w:rPr>
          <w:rFonts w:ascii="Arial" w:hAnsi="Arial" w:cs="Arial"/>
          <w:color w:val="000000"/>
          <w:sz w:val="20"/>
          <w:szCs w:val="20"/>
        </w:rPr>
        <w:t>shall not be paid to or distributed amongst members of the Association, but will be entrusted to the Western Australian Golf Association (Inc) for the advancement of golf by Veterans.</w:t>
      </w:r>
    </w:p>
    <w:p w14:paraId="3A2A090A" w14:textId="77777777" w:rsidR="00AC56D9" w:rsidRPr="00E6646F" w:rsidRDefault="00AC56D9" w:rsidP="00AC56D9">
      <w:pPr>
        <w:autoSpaceDE w:val="0"/>
        <w:autoSpaceDN w:val="0"/>
        <w:adjustRightInd w:val="0"/>
        <w:spacing w:after="0" w:line="240" w:lineRule="auto"/>
        <w:rPr>
          <w:rFonts w:ascii="Arial" w:hAnsi="Arial" w:cs="Arial"/>
          <w:color w:val="000000"/>
          <w:sz w:val="20"/>
          <w:szCs w:val="20"/>
        </w:rPr>
      </w:pPr>
    </w:p>
    <w:p w14:paraId="79A99B2C" w14:textId="77777777" w:rsidR="00AC56D9" w:rsidRPr="00E6646F" w:rsidRDefault="00AC56D9" w:rsidP="00147E6B">
      <w:pPr>
        <w:autoSpaceDE w:val="0"/>
        <w:autoSpaceDN w:val="0"/>
        <w:adjustRightInd w:val="0"/>
        <w:spacing w:after="0" w:line="240" w:lineRule="auto"/>
        <w:jc w:val="both"/>
        <w:rPr>
          <w:rFonts w:cs="Arial"/>
          <w:color w:val="000000"/>
          <w:sz w:val="20"/>
          <w:szCs w:val="20"/>
        </w:rPr>
      </w:pPr>
      <w:r w:rsidRPr="00E6646F">
        <w:rPr>
          <w:rFonts w:cs="Arial"/>
          <w:color w:val="000000"/>
          <w:sz w:val="20"/>
          <w:szCs w:val="20"/>
        </w:rPr>
        <w:t>.</w:t>
      </w:r>
    </w:p>
    <w:p w14:paraId="7AB2DF51"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p>
    <w:p w14:paraId="3B2E1BD7" w14:textId="77777777" w:rsidR="00AC56D9" w:rsidRPr="00E6646F" w:rsidRDefault="00AC56D9" w:rsidP="00AC56D9">
      <w:pPr>
        <w:pStyle w:val="Heading3"/>
      </w:pPr>
      <w:r w:rsidRPr="00E6646F">
        <w:t xml:space="preserve"> Alteration of rules</w:t>
      </w:r>
    </w:p>
    <w:p w14:paraId="72EED2DB" w14:textId="77777777" w:rsidR="00AC56D9" w:rsidRPr="00E6646F" w:rsidRDefault="00AC56D9" w:rsidP="00AC56D9">
      <w:pPr>
        <w:autoSpaceDE w:val="0"/>
        <w:autoSpaceDN w:val="0"/>
        <w:adjustRightInd w:val="0"/>
        <w:spacing w:after="0" w:line="240" w:lineRule="auto"/>
        <w:jc w:val="both"/>
        <w:rPr>
          <w:rFonts w:ascii="Arial" w:hAnsi="Arial" w:cs="Arial"/>
          <w:color w:val="000000" w:themeColor="text1"/>
          <w:sz w:val="20"/>
          <w:szCs w:val="20"/>
        </w:rPr>
      </w:pPr>
      <w:r w:rsidRPr="00E6646F">
        <w:rPr>
          <w:rFonts w:ascii="Arial" w:hAnsi="Arial" w:cs="Arial"/>
          <w:color w:val="000000" w:themeColor="text1"/>
          <w:sz w:val="20"/>
          <w:szCs w:val="20"/>
        </w:rPr>
        <w:t xml:space="preserve">If the Association wants to alter or rescind any of these rules, or to make additional rules, the Association may do so only by special resolution </w:t>
      </w:r>
      <w:r w:rsidR="00861FD7">
        <w:rPr>
          <w:rFonts w:ascii="Arial" w:hAnsi="Arial" w:cs="Arial"/>
          <w:color w:val="000000" w:themeColor="text1"/>
          <w:sz w:val="20"/>
          <w:szCs w:val="20"/>
        </w:rPr>
        <w:t>at an Annual or Special General meeting called for that purpose.</w:t>
      </w:r>
    </w:p>
    <w:p w14:paraId="4F1C0DE6" w14:textId="77777777" w:rsidR="00AC56D9" w:rsidRPr="002A4591" w:rsidRDefault="00AC56D9" w:rsidP="00AC56D9">
      <w:pPr>
        <w:autoSpaceDE w:val="0"/>
        <w:autoSpaceDN w:val="0"/>
        <w:adjustRightInd w:val="0"/>
        <w:jc w:val="both"/>
        <w:rPr>
          <w:rFonts w:cs="Arial"/>
          <w:i/>
          <w:color w:val="000000" w:themeColor="text1"/>
          <w:sz w:val="20"/>
          <w:szCs w:val="20"/>
        </w:rPr>
      </w:pPr>
    </w:p>
    <w:p w14:paraId="024E1197" w14:textId="77777777" w:rsidR="00AC56D9" w:rsidRDefault="00AC56D9" w:rsidP="00DA020C">
      <w:pPr>
        <w:autoSpaceDE w:val="0"/>
        <w:autoSpaceDN w:val="0"/>
        <w:adjustRightInd w:val="0"/>
        <w:spacing w:after="0" w:line="240" w:lineRule="auto"/>
        <w:jc w:val="both"/>
        <w:rPr>
          <w:rFonts w:ascii="Arial" w:hAnsi="Arial" w:cs="Arial"/>
          <w:color w:val="000000" w:themeColor="text1"/>
          <w:sz w:val="20"/>
          <w:szCs w:val="20"/>
        </w:rPr>
      </w:pPr>
    </w:p>
    <w:p w14:paraId="080589F4" w14:textId="77777777" w:rsidR="00AC56D9" w:rsidRPr="004D6B3E" w:rsidRDefault="00AC56D9" w:rsidP="00DA020C">
      <w:pPr>
        <w:autoSpaceDE w:val="0"/>
        <w:autoSpaceDN w:val="0"/>
        <w:adjustRightInd w:val="0"/>
        <w:spacing w:after="0" w:line="240" w:lineRule="auto"/>
        <w:jc w:val="both"/>
        <w:rPr>
          <w:rFonts w:ascii="Arial" w:hAnsi="Arial" w:cs="Arial"/>
          <w:color w:val="000000" w:themeColor="text1"/>
          <w:sz w:val="20"/>
          <w:szCs w:val="20"/>
        </w:rPr>
      </w:pPr>
    </w:p>
    <w:sectPr w:rsidR="00AC56D9" w:rsidRPr="004D6B3E" w:rsidSect="00ED25A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FCB9B" w14:textId="77777777" w:rsidR="00954452" w:rsidRDefault="00954452" w:rsidP="00DA020C">
      <w:pPr>
        <w:spacing w:after="0" w:line="240" w:lineRule="auto"/>
      </w:pPr>
      <w:r>
        <w:separator/>
      </w:r>
    </w:p>
  </w:endnote>
  <w:endnote w:type="continuationSeparator" w:id="0">
    <w:p w14:paraId="1BD717B0" w14:textId="77777777" w:rsidR="00954452" w:rsidRDefault="00954452" w:rsidP="00DA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T220o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9A3C2" w14:textId="77777777" w:rsidR="00B71909" w:rsidRDefault="00B719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867483"/>
      <w:docPartObj>
        <w:docPartGallery w:val="Page Numbers (Bottom of Page)"/>
        <w:docPartUnique/>
      </w:docPartObj>
    </w:sdtPr>
    <w:sdtEndPr>
      <w:rPr>
        <w:noProof/>
      </w:rPr>
    </w:sdtEndPr>
    <w:sdtContent>
      <w:p w14:paraId="568A89F4" w14:textId="77777777" w:rsidR="00B71909" w:rsidRDefault="00B71909">
        <w:pPr>
          <w:pStyle w:val="Footer"/>
          <w:jc w:val="right"/>
        </w:pPr>
        <w:r>
          <w:t xml:space="preserve">Page </w:t>
        </w:r>
        <w:r>
          <w:fldChar w:fldCharType="begin"/>
        </w:r>
        <w:r>
          <w:instrText xml:space="preserve"> PAGE   \* MERGEFORMAT </w:instrText>
        </w:r>
        <w:r>
          <w:fldChar w:fldCharType="separate"/>
        </w:r>
        <w:r w:rsidR="00876F04">
          <w:rPr>
            <w:noProof/>
          </w:rPr>
          <w:t>9</w:t>
        </w:r>
        <w:r>
          <w:rPr>
            <w:noProof/>
          </w:rPr>
          <w:fldChar w:fldCharType="end"/>
        </w:r>
      </w:p>
    </w:sdtContent>
  </w:sdt>
  <w:p w14:paraId="1BDB479C" w14:textId="77777777" w:rsidR="00B71909" w:rsidRDefault="00B71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73EF" w14:textId="77777777" w:rsidR="00B71909" w:rsidRDefault="00B7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6943" w14:textId="77777777" w:rsidR="00954452" w:rsidRDefault="00954452" w:rsidP="00DA020C">
      <w:pPr>
        <w:spacing w:after="0" w:line="240" w:lineRule="auto"/>
      </w:pPr>
      <w:r>
        <w:separator/>
      </w:r>
    </w:p>
  </w:footnote>
  <w:footnote w:type="continuationSeparator" w:id="0">
    <w:p w14:paraId="7CE6DB4E" w14:textId="77777777" w:rsidR="00954452" w:rsidRDefault="00954452" w:rsidP="00DA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6F93" w14:textId="77777777" w:rsidR="00B71909" w:rsidRDefault="00B71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4B156" w14:textId="77777777" w:rsidR="00B71909" w:rsidRDefault="00B719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0D43F" w14:textId="77777777" w:rsidR="00B71909" w:rsidRDefault="00B71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9CE"/>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3249FB"/>
    <w:multiLevelType w:val="hybridMultilevel"/>
    <w:tmpl w:val="0804BB52"/>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7775D6"/>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FA7E60"/>
    <w:multiLevelType w:val="hybridMultilevel"/>
    <w:tmpl w:val="91C0D9C4"/>
    <w:lvl w:ilvl="0" w:tplc="5D6085A0">
      <w:start w:val="1"/>
      <w:numFmt w:val="decimal"/>
      <w:lvlText w:val="(%1)"/>
      <w:lvlJc w:val="left"/>
      <w:pPr>
        <w:ind w:left="644" w:hanging="360"/>
      </w:pPr>
      <w:rPr>
        <w:rFonts w:hint="default"/>
      </w:rPr>
    </w:lvl>
    <w:lvl w:ilvl="1" w:tplc="B5A063D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A46288"/>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84089A"/>
    <w:multiLevelType w:val="hybridMultilevel"/>
    <w:tmpl w:val="75722DEA"/>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B56431"/>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B54371B"/>
    <w:multiLevelType w:val="hybridMultilevel"/>
    <w:tmpl w:val="D0EC6DFE"/>
    <w:lvl w:ilvl="0" w:tplc="8E54C0BC">
      <w:start w:val="1"/>
      <w:numFmt w:val="decimal"/>
      <w:lvlText w:val="(%1)"/>
      <w:lvlJc w:val="left"/>
      <w:pPr>
        <w:ind w:left="720" w:hanging="360"/>
      </w:pPr>
      <w:rPr>
        <w:rFonts w:hint="default"/>
      </w:rPr>
    </w:lvl>
    <w:lvl w:ilvl="1" w:tplc="F702C1A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F06C07"/>
    <w:multiLevelType w:val="hybridMultilevel"/>
    <w:tmpl w:val="98E03A3E"/>
    <w:lvl w:ilvl="0" w:tplc="AF8AADF8">
      <w:start w:val="1"/>
      <w:numFmt w:val="lowerLetter"/>
      <w:lvlText w:val="(%1)"/>
      <w:lvlJc w:val="left"/>
      <w:pPr>
        <w:ind w:left="1440" w:hanging="360"/>
      </w:pPr>
      <w:rPr>
        <w:rFonts w:hint="default"/>
      </w:rPr>
    </w:lvl>
    <w:lvl w:ilvl="1" w:tplc="3DDEE5BA">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F178B1"/>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BE1172"/>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133FBA"/>
    <w:multiLevelType w:val="hybridMultilevel"/>
    <w:tmpl w:val="2C02A97C"/>
    <w:lvl w:ilvl="0" w:tplc="B5A063DE">
      <w:start w:val="1"/>
      <w:numFmt w:val="lowerLetter"/>
      <w:lvlText w:val="(%1)"/>
      <w:lvlJc w:val="left"/>
      <w:pPr>
        <w:ind w:left="1440" w:hanging="360"/>
      </w:pPr>
      <w:rPr>
        <w:rFonts w:hint="default"/>
      </w:rPr>
    </w:lvl>
    <w:lvl w:ilvl="1" w:tplc="70DC0BE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9C0F80"/>
    <w:multiLevelType w:val="hybridMultilevel"/>
    <w:tmpl w:val="50263EAC"/>
    <w:lvl w:ilvl="0" w:tplc="E7924FA8">
      <w:start w:val="1"/>
      <w:numFmt w:val="decimal"/>
      <w:pStyle w:val="BodyText"/>
      <w:lvlText w:val="%1."/>
      <w:lvlJc w:val="left"/>
      <w:pPr>
        <w:tabs>
          <w:tab w:val="num" w:pos="880"/>
        </w:tabs>
        <w:ind w:left="880" w:hanging="340"/>
      </w:pPr>
      <w:rPr>
        <w:rFonts w:ascii="Arial" w:hAnsi="Arial" w:cs="Times New Roman" w:hint="default"/>
        <w:i w:val="0"/>
        <w:color w:val="auto"/>
        <w:sz w:val="24"/>
        <w:szCs w:val="24"/>
      </w:rPr>
    </w:lvl>
    <w:lvl w:ilvl="1" w:tplc="0C09000F">
      <w:start w:val="1"/>
      <w:numFmt w:val="decimal"/>
      <w:lvlText w:val="%2."/>
      <w:lvlJc w:val="left"/>
      <w:pPr>
        <w:tabs>
          <w:tab w:val="num" w:pos="3420"/>
        </w:tabs>
        <w:ind w:left="3420" w:hanging="360"/>
      </w:pPr>
      <w:rPr>
        <w:rFonts w:cs="Times New Roman" w:hint="default"/>
        <w:i w:val="0"/>
        <w:color w:val="auto"/>
        <w:sz w:val="24"/>
        <w:szCs w:val="24"/>
      </w:rPr>
    </w:lvl>
    <w:lvl w:ilvl="2" w:tplc="0C09001B" w:tentative="1">
      <w:start w:val="1"/>
      <w:numFmt w:val="lowerRoman"/>
      <w:lvlText w:val="%3."/>
      <w:lvlJc w:val="right"/>
      <w:pPr>
        <w:tabs>
          <w:tab w:val="num" w:pos="4140"/>
        </w:tabs>
        <w:ind w:left="4140" w:hanging="180"/>
      </w:pPr>
      <w:rPr>
        <w:rFonts w:cs="Times New Roman"/>
      </w:rPr>
    </w:lvl>
    <w:lvl w:ilvl="3" w:tplc="0C09000F" w:tentative="1">
      <w:start w:val="1"/>
      <w:numFmt w:val="decimal"/>
      <w:lvlText w:val="%4."/>
      <w:lvlJc w:val="left"/>
      <w:pPr>
        <w:tabs>
          <w:tab w:val="num" w:pos="4860"/>
        </w:tabs>
        <w:ind w:left="4860" w:hanging="360"/>
      </w:pPr>
      <w:rPr>
        <w:rFonts w:cs="Times New Roman"/>
      </w:rPr>
    </w:lvl>
    <w:lvl w:ilvl="4" w:tplc="0C090019" w:tentative="1">
      <w:start w:val="1"/>
      <w:numFmt w:val="lowerLetter"/>
      <w:lvlText w:val="%5."/>
      <w:lvlJc w:val="left"/>
      <w:pPr>
        <w:tabs>
          <w:tab w:val="num" w:pos="5580"/>
        </w:tabs>
        <w:ind w:left="5580" w:hanging="360"/>
      </w:pPr>
      <w:rPr>
        <w:rFonts w:cs="Times New Roman"/>
      </w:rPr>
    </w:lvl>
    <w:lvl w:ilvl="5" w:tplc="0C09001B" w:tentative="1">
      <w:start w:val="1"/>
      <w:numFmt w:val="lowerRoman"/>
      <w:lvlText w:val="%6."/>
      <w:lvlJc w:val="right"/>
      <w:pPr>
        <w:tabs>
          <w:tab w:val="num" w:pos="6300"/>
        </w:tabs>
        <w:ind w:left="6300" w:hanging="180"/>
      </w:pPr>
      <w:rPr>
        <w:rFonts w:cs="Times New Roman"/>
      </w:rPr>
    </w:lvl>
    <w:lvl w:ilvl="6" w:tplc="0C09000F" w:tentative="1">
      <w:start w:val="1"/>
      <w:numFmt w:val="decimal"/>
      <w:lvlText w:val="%7."/>
      <w:lvlJc w:val="left"/>
      <w:pPr>
        <w:tabs>
          <w:tab w:val="num" w:pos="7020"/>
        </w:tabs>
        <w:ind w:left="7020" w:hanging="360"/>
      </w:pPr>
      <w:rPr>
        <w:rFonts w:cs="Times New Roman"/>
      </w:rPr>
    </w:lvl>
    <w:lvl w:ilvl="7" w:tplc="0C090019" w:tentative="1">
      <w:start w:val="1"/>
      <w:numFmt w:val="lowerLetter"/>
      <w:lvlText w:val="%8."/>
      <w:lvlJc w:val="left"/>
      <w:pPr>
        <w:tabs>
          <w:tab w:val="num" w:pos="7740"/>
        </w:tabs>
        <w:ind w:left="7740" w:hanging="360"/>
      </w:pPr>
      <w:rPr>
        <w:rFonts w:cs="Times New Roman"/>
      </w:rPr>
    </w:lvl>
    <w:lvl w:ilvl="8" w:tplc="0C09001B" w:tentative="1">
      <w:start w:val="1"/>
      <w:numFmt w:val="lowerRoman"/>
      <w:lvlText w:val="%9."/>
      <w:lvlJc w:val="right"/>
      <w:pPr>
        <w:tabs>
          <w:tab w:val="num" w:pos="8460"/>
        </w:tabs>
        <w:ind w:left="8460" w:hanging="180"/>
      </w:pPr>
      <w:rPr>
        <w:rFonts w:cs="Times New Roman"/>
      </w:rPr>
    </w:lvl>
  </w:abstractNum>
  <w:abstractNum w:abstractNumId="13" w15:restartNumberingAfterBreak="0">
    <w:nsid w:val="1E4C7C76"/>
    <w:multiLevelType w:val="hybridMultilevel"/>
    <w:tmpl w:val="22EAD664"/>
    <w:lvl w:ilvl="0" w:tplc="8088601A">
      <w:start w:val="13"/>
      <w:numFmt w:val="decimal"/>
      <w:lvlText w:val="%1."/>
      <w:lvlJc w:val="left"/>
      <w:pPr>
        <w:ind w:left="360" w:hanging="360"/>
      </w:pPr>
      <w:rPr>
        <w:rFonts w:hint="default"/>
      </w:rPr>
    </w:lvl>
    <w:lvl w:ilvl="1" w:tplc="D514F202">
      <w:start w:val="1"/>
      <w:numFmt w:val="lowerLetter"/>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E40E3C"/>
    <w:multiLevelType w:val="hybridMultilevel"/>
    <w:tmpl w:val="73E80D24"/>
    <w:lvl w:ilvl="0" w:tplc="F56CC746">
      <w:start w:val="1"/>
      <w:numFmt w:val="lowerLetter"/>
      <w:lvlText w:val="(%1)"/>
      <w:lvlJc w:val="left"/>
      <w:pPr>
        <w:ind w:left="1440" w:hanging="360"/>
      </w:pPr>
      <w:rPr>
        <w:rFonts w:hint="default"/>
      </w:rPr>
    </w:lvl>
    <w:lvl w:ilvl="1" w:tplc="61AEDF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C24B68"/>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26025987"/>
    <w:multiLevelType w:val="hybridMultilevel"/>
    <w:tmpl w:val="C0B2185A"/>
    <w:lvl w:ilvl="0" w:tplc="F702C1A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2208A4"/>
    <w:multiLevelType w:val="hybridMultilevel"/>
    <w:tmpl w:val="DE8419C8"/>
    <w:lvl w:ilvl="0" w:tplc="8D3CDD00">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2605DF"/>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C72BB3"/>
    <w:multiLevelType w:val="hybridMultilevel"/>
    <w:tmpl w:val="9AA8C57E"/>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794FF8"/>
    <w:multiLevelType w:val="hybridMultilevel"/>
    <w:tmpl w:val="20002C40"/>
    <w:lvl w:ilvl="0" w:tplc="8088601A">
      <w:start w:val="13"/>
      <w:numFmt w:val="decimal"/>
      <w:lvlText w:val="%1."/>
      <w:lvlJc w:val="left"/>
      <w:pPr>
        <w:ind w:left="360" w:hanging="360"/>
      </w:pPr>
      <w:rPr>
        <w:rFonts w:hint="default"/>
      </w:rPr>
    </w:lvl>
    <w:lvl w:ilvl="1" w:tplc="F3B27CFC">
      <w:start w:val="1"/>
      <w:numFmt w:val="decimal"/>
      <w:lvlText w:val="(%2)"/>
      <w:lvlJc w:val="left"/>
      <w:pPr>
        <w:ind w:left="1440" w:hanging="360"/>
      </w:pPr>
      <w:rPr>
        <w:rFonts w:hint="default"/>
      </w:rPr>
    </w:lvl>
    <w:lvl w:ilvl="2" w:tplc="F56CC746">
      <w:start w:val="1"/>
      <w:numFmt w:val="lowerLetter"/>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9D044F6"/>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6B3FBD"/>
    <w:multiLevelType w:val="hybridMultilevel"/>
    <w:tmpl w:val="2D7C5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BE775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343E7B9B"/>
    <w:multiLevelType w:val="hybridMultilevel"/>
    <w:tmpl w:val="FD0A2EF0"/>
    <w:lvl w:ilvl="0" w:tplc="B7245018">
      <w:start w:val="1"/>
      <w:numFmt w:val="decimal"/>
      <w:pStyle w:val="Heading3"/>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5832AC5"/>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A1233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9814863"/>
    <w:multiLevelType w:val="hybridMultilevel"/>
    <w:tmpl w:val="7A44038E"/>
    <w:lvl w:ilvl="0" w:tplc="B5A063D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A127F61"/>
    <w:multiLevelType w:val="hybridMultilevel"/>
    <w:tmpl w:val="CFAA499C"/>
    <w:lvl w:ilvl="0" w:tplc="D514F2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A6A27DD"/>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B2A6F4D"/>
    <w:multiLevelType w:val="multilevel"/>
    <w:tmpl w:val="9A76254E"/>
    <w:lvl w:ilvl="0">
      <w:start w:val="1"/>
      <w:numFmt w:val="decimal"/>
      <w:pStyle w:val="Head1Legal"/>
      <w:lvlText w:val="%1."/>
      <w:lvlJc w:val="left"/>
      <w:pPr>
        <w:tabs>
          <w:tab w:val="num" w:pos="720"/>
        </w:tabs>
        <w:ind w:left="720" w:hanging="720"/>
      </w:pPr>
      <w:rPr>
        <w:rFonts w:ascii="Arial" w:hAnsi="Arial" w:hint="default"/>
        <w:b w:val="0"/>
        <w:i w:val="0"/>
        <w:sz w:val="22"/>
      </w:rPr>
    </w:lvl>
    <w:lvl w:ilvl="1">
      <w:start w:val="1"/>
      <w:numFmt w:val="decimal"/>
      <w:pStyle w:val="Head2Legal"/>
      <w:lvlText w:val="%1.%2"/>
      <w:lvlJc w:val="left"/>
      <w:pPr>
        <w:tabs>
          <w:tab w:val="num" w:pos="2564"/>
        </w:tabs>
        <w:ind w:left="2564" w:hanging="720"/>
      </w:pPr>
      <w:rPr>
        <w:rFonts w:ascii="Arial" w:hAnsi="Arial" w:hint="default"/>
        <w:b w:val="0"/>
        <w:i w:val="0"/>
        <w:sz w:val="22"/>
      </w:rPr>
    </w:lvl>
    <w:lvl w:ilvl="2">
      <w:start w:val="1"/>
      <w:numFmt w:val="lowerLetter"/>
      <w:pStyle w:val="Head3Legal"/>
      <w:lvlText w:val="(%3)"/>
      <w:lvlJc w:val="left"/>
      <w:pPr>
        <w:tabs>
          <w:tab w:val="num" w:pos="2138"/>
        </w:tabs>
        <w:ind w:left="2138" w:hanging="720"/>
      </w:pPr>
      <w:rPr>
        <w:rFonts w:ascii="Arial" w:hAnsi="Arial" w:hint="default"/>
        <w:b w:val="0"/>
        <w:i w:val="0"/>
        <w:color w:val="auto"/>
        <w:sz w:val="22"/>
      </w:rPr>
    </w:lvl>
    <w:lvl w:ilvl="3">
      <w:start w:val="1"/>
      <w:numFmt w:val="lowerRoman"/>
      <w:pStyle w:val="Head4Legal"/>
      <w:lvlText w:val="(%4)"/>
      <w:lvlJc w:val="left"/>
      <w:pPr>
        <w:tabs>
          <w:tab w:val="num" w:pos="2280"/>
        </w:tabs>
        <w:ind w:left="2280" w:hanging="720"/>
      </w:pPr>
      <w:rPr>
        <w:rFonts w:ascii="Arial" w:hAnsi="Arial" w:cs="Times New Roman" w:hint="default"/>
        <w:b w:val="0"/>
        <w:i w:val="0"/>
        <w:sz w:val="22"/>
      </w:rPr>
    </w:lvl>
    <w:lvl w:ilvl="4">
      <w:start w:val="1"/>
      <w:numFmt w:val="upperLetter"/>
      <w:lvlText w:val="%5."/>
      <w:lvlJc w:val="left"/>
      <w:pPr>
        <w:tabs>
          <w:tab w:val="num" w:pos="2880"/>
        </w:tabs>
        <w:ind w:left="2880" w:hanging="720"/>
      </w:pPr>
      <w:rPr>
        <w:rFonts w:ascii="Arial" w:hAnsi="Arial" w:hint="default"/>
        <w:b w:val="0"/>
        <w:i w:val="0"/>
        <w:sz w:val="22"/>
      </w:rPr>
    </w:lvl>
    <w:lvl w:ilvl="5">
      <w:start w:val="1"/>
      <w:numFmt w:val="upperLetter"/>
      <w:lvlText w:val="(%6)"/>
      <w:lvlJc w:val="left"/>
      <w:pPr>
        <w:tabs>
          <w:tab w:val="num" w:pos="3600"/>
        </w:tabs>
        <w:ind w:left="3600" w:hanging="720"/>
      </w:pPr>
      <w:rPr>
        <w:rFonts w:ascii="Arial" w:hAnsi="Arial" w:hint="default"/>
        <w:b w:val="0"/>
        <w:i w:val="0"/>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3CF308AD"/>
    <w:multiLevelType w:val="hybridMultilevel"/>
    <w:tmpl w:val="C9C04314"/>
    <w:lvl w:ilvl="0" w:tplc="D8362B6E">
      <w:start w:val="1"/>
      <w:numFmt w:val="decimal"/>
      <w:lvlText w:val="%1."/>
      <w:lvlJc w:val="left"/>
      <w:pPr>
        <w:ind w:left="360" w:hanging="360"/>
      </w:pPr>
      <w:rPr>
        <w:rFonts w:hint="default"/>
      </w:rPr>
    </w:lvl>
    <w:lvl w:ilvl="1" w:tplc="F3B27CFC">
      <w:start w:val="1"/>
      <w:numFmt w:val="decimal"/>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3D04000A"/>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DF23C28"/>
    <w:multiLevelType w:val="hybridMultilevel"/>
    <w:tmpl w:val="B6AA4874"/>
    <w:lvl w:ilvl="0" w:tplc="06F8B5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E032EBE"/>
    <w:multiLevelType w:val="hybridMultilevel"/>
    <w:tmpl w:val="110A244E"/>
    <w:lvl w:ilvl="0" w:tplc="2CFC486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3F777F68"/>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3CF3146"/>
    <w:multiLevelType w:val="hybridMultilevel"/>
    <w:tmpl w:val="3C44758C"/>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5371B35"/>
    <w:multiLevelType w:val="hybridMultilevel"/>
    <w:tmpl w:val="FA982312"/>
    <w:lvl w:ilvl="0" w:tplc="1214DCC2">
      <w:start w:val="1"/>
      <w:numFmt w:val="decimal"/>
      <w:lvlText w:val="(%1)"/>
      <w:lvlJc w:val="left"/>
      <w:pPr>
        <w:ind w:left="720" w:hanging="360"/>
      </w:pPr>
      <w:rPr>
        <w:rFonts w:hint="default"/>
      </w:rPr>
    </w:lvl>
    <w:lvl w:ilvl="1" w:tplc="1FA0ADB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70F5FB7"/>
    <w:multiLevelType w:val="hybridMultilevel"/>
    <w:tmpl w:val="B8AE9332"/>
    <w:lvl w:ilvl="0" w:tplc="629C5BD0">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2525B6"/>
    <w:multiLevelType w:val="hybridMultilevel"/>
    <w:tmpl w:val="319EFEE0"/>
    <w:lvl w:ilvl="0" w:tplc="DBD054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72E05D3"/>
    <w:multiLevelType w:val="hybridMultilevel"/>
    <w:tmpl w:val="E800E53A"/>
    <w:lvl w:ilvl="0" w:tplc="3F5067E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477F04D4"/>
    <w:multiLevelType w:val="hybridMultilevel"/>
    <w:tmpl w:val="25B4C8E4"/>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AB84823"/>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C077635"/>
    <w:multiLevelType w:val="hybridMultilevel"/>
    <w:tmpl w:val="F30CA4DA"/>
    <w:lvl w:ilvl="0" w:tplc="D514F202">
      <w:start w:val="1"/>
      <w:numFmt w:val="lowerLetter"/>
      <w:lvlText w:val="(%1)"/>
      <w:lvlJc w:val="left"/>
      <w:pPr>
        <w:ind w:left="720" w:hanging="360"/>
      </w:pPr>
      <w:rPr>
        <w:rFonts w:hint="default"/>
      </w:rPr>
    </w:lvl>
    <w:lvl w:ilvl="1" w:tplc="8F008B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C6D2399"/>
    <w:multiLevelType w:val="hybridMultilevel"/>
    <w:tmpl w:val="A058DBEC"/>
    <w:lvl w:ilvl="0" w:tplc="1214DC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E880D30"/>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520A0B8C"/>
    <w:multiLevelType w:val="hybridMultilevel"/>
    <w:tmpl w:val="CC3EEC64"/>
    <w:lvl w:ilvl="0" w:tplc="57028330">
      <w:start w:val="1"/>
      <w:numFmt w:val="decimal"/>
      <w:lvlText w:val="(%1)"/>
      <w:lvlJc w:val="left"/>
      <w:pPr>
        <w:ind w:left="735" w:hanging="375"/>
      </w:pPr>
      <w:rPr>
        <w:rFonts w:hint="default"/>
      </w:rPr>
    </w:lvl>
    <w:lvl w:ilvl="1" w:tplc="7D5CDA78">
      <w:start w:val="1"/>
      <w:numFmt w:val="lowerLetter"/>
      <w:lvlText w:val="(%2)"/>
      <w:lvlJc w:val="left"/>
      <w:pPr>
        <w:ind w:left="1620" w:hanging="54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6EE377D"/>
    <w:multiLevelType w:val="hybridMultilevel"/>
    <w:tmpl w:val="B8ECCF6A"/>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8430B24C">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7B741C8"/>
    <w:multiLevelType w:val="hybridMultilevel"/>
    <w:tmpl w:val="C69E1E48"/>
    <w:lvl w:ilvl="0" w:tplc="8E54C0BC">
      <w:start w:val="1"/>
      <w:numFmt w:val="decimal"/>
      <w:lvlText w:val="(%1)"/>
      <w:lvlJc w:val="left"/>
      <w:pPr>
        <w:ind w:left="786"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B4652AB"/>
    <w:multiLevelType w:val="hybridMultilevel"/>
    <w:tmpl w:val="C69E1E48"/>
    <w:lvl w:ilvl="0" w:tplc="8E54C0BC">
      <w:start w:val="1"/>
      <w:numFmt w:val="decimal"/>
      <w:lvlText w:val="(%1)"/>
      <w:lvlJc w:val="left"/>
      <w:pPr>
        <w:ind w:left="720" w:hanging="360"/>
      </w:pPr>
      <w:rPr>
        <w:rFonts w:hint="default"/>
      </w:rPr>
    </w:lvl>
    <w:lvl w:ilvl="1" w:tplc="B46043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D3331E3"/>
    <w:multiLevelType w:val="hybridMultilevel"/>
    <w:tmpl w:val="F67EEB44"/>
    <w:lvl w:ilvl="0" w:tplc="2AEC2596">
      <w:start w:val="1"/>
      <w:numFmt w:val="decimal"/>
      <w:lvlText w:val="(%1)"/>
      <w:lvlJc w:val="left"/>
      <w:pPr>
        <w:ind w:left="780" w:hanging="4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D572C99"/>
    <w:multiLevelType w:val="hybridMultilevel"/>
    <w:tmpl w:val="B188229C"/>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10C5B8C"/>
    <w:multiLevelType w:val="hybridMultilevel"/>
    <w:tmpl w:val="B50614C8"/>
    <w:lvl w:ilvl="0" w:tplc="5D6085A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2535D37"/>
    <w:multiLevelType w:val="hybridMultilevel"/>
    <w:tmpl w:val="AA04E720"/>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4723BDF"/>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64DA482A"/>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64F434AF"/>
    <w:multiLevelType w:val="hybridMultilevel"/>
    <w:tmpl w:val="4F1E8EA0"/>
    <w:lvl w:ilvl="0" w:tplc="2AEC2596">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6B743E3"/>
    <w:multiLevelType w:val="hybridMultilevel"/>
    <w:tmpl w:val="42F89716"/>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9" w15:restartNumberingAfterBreak="0">
    <w:nsid w:val="66E367BB"/>
    <w:multiLevelType w:val="hybridMultilevel"/>
    <w:tmpl w:val="7BAAA0FA"/>
    <w:lvl w:ilvl="0" w:tplc="D514F202">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675315D4"/>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15:restartNumberingAfterBreak="0">
    <w:nsid w:val="6B532AF7"/>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BFE328F"/>
    <w:multiLevelType w:val="hybridMultilevel"/>
    <w:tmpl w:val="DE8419C8"/>
    <w:lvl w:ilvl="0" w:tplc="8D3CDD00">
      <w:start w:val="1"/>
      <w:numFmt w:val="decimal"/>
      <w:lvlText w:val="(%1)"/>
      <w:lvlJc w:val="left"/>
      <w:pPr>
        <w:ind w:left="144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706817D6"/>
    <w:multiLevelType w:val="hybridMultilevel"/>
    <w:tmpl w:val="7180DA22"/>
    <w:lvl w:ilvl="0" w:tplc="F56CC746">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0A243B4"/>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3C10C85"/>
    <w:multiLevelType w:val="hybridMultilevel"/>
    <w:tmpl w:val="FC0619D0"/>
    <w:lvl w:ilvl="0" w:tplc="E6AE620E">
      <w:start w:val="1"/>
      <w:numFmt w:val="decimal"/>
      <w:pStyle w:val="Heading4"/>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75B328C9"/>
    <w:multiLevelType w:val="hybridMultilevel"/>
    <w:tmpl w:val="D4904EEC"/>
    <w:lvl w:ilvl="0" w:tplc="67D85D5C">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61B2F5C"/>
    <w:multiLevelType w:val="hybridMultilevel"/>
    <w:tmpl w:val="B39612BA"/>
    <w:lvl w:ilvl="0" w:tplc="8E9C93F6">
      <w:start w:val="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9CE153F"/>
    <w:multiLevelType w:val="hybridMultilevel"/>
    <w:tmpl w:val="4FBE9C82"/>
    <w:lvl w:ilvl="0" w:tplc="5D6085A0">
      <w:start w:val="1"/>
      <w:numFmt w:val="decimal"/>
      <w:lvlText w:val="(%1)"/>
      <w:lvlJc w:val="left"/>
      <w:pPr>
        <w:ind w:left="720" w:hanging="360"/>
      </w:pPr>
      <w:rPr>
        <w:rFonts w:hint="default"/>
      </w:rPr>
    </w:lvl>
    <w:lvl w:ilvl="1" w:tplc="F56CC746">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ABC4FED"/>
    <w:multiLevelType w:val="hybridMultilevel"/>
    <w:tmpl w:val="1862B1E4"/>
    <w:lvl w:ilvl="0" w:tplc="5D6085A0">
      <w:start w:val="1"/>
      <w:numFmt w:val="decimal"/>
      <w:lvlText w:val="(%1)"/>
      <w:lvlJc w:val="left"/>
      <w:pPr>
        <w:ind w:left="720" w:hanging="360"/>
      </w:pPr>
      <w:rPr>
        <w:rFonts w:hint="default"/>
      </w:rPr>
    </w:lvl>
    <w:lvl w:ilvl="1" w:tplc="39281A3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C26057D"/>
    <w:multiLevelType w:val="hybridMultilevel"/>
    <w:tmpl w:val="B052D33C"/>
    <w:lvl w:ilvl="0" w:tplc="8E54C0BC">
      <w:start w:val="1"/>
      <w:numFmt w:val="decimal"/>
      <w:lvlText w:val="(%1)"/>
      <w:lvlJc w:val="left"/>
      <w:pPr>
        <w:ind w:left="720" w:hanging="360"/>
      </w:pPr>
      <w:rPr>
        <w:rFonts w:hint="default"/>
      </w:rPr>
    </w:lvl>
    <w:lvl w:ilvl="1" w:tplc="AF8AADF8">
      <w:start w:val="1"/>
      <w:numFmt w:val="lowerLetter"/>
      <w:lvlText w:val="(%2)"/>
      <w:lvlJc w:val="left"/>
      <w:pPr>
        <w:ind w:left="1440" w:hanging="360"/>
      </w:pPr>
      <w:rPr>
        <w:rFonts w:hint="default"/>
      </w:rPr>
    </w:lvl>
    <w:lvl w:ilvl="2" w:tplc="231C3904">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FC462A1"/>
    <w:multiLevelType w:val="hybridMultilevel"/>
    <w:tmpl w:val="9BFEE7E6"/>
    <w:lvl w:ilvl="0" w:tplc="E0C69300">
      <w:start w:val="2"/>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67283565">
    <w:abstractNumId w:val="29"/>
  </w:num>
  <w:num w:numId="2" w16cid:durableId="1456292637">
    <w:abstractNumId w:val="44"/>
  </w:num>
  <w:num w:numId="3" w16cid:durableId="1884320378">
    <w:abstractNumId w:val="32"/>
  </w:num>
  <w:num w:numId="4" w16cid:durableId="632249414">
    <w:abstractNumId w:val="57"/>
  </w:num>
  <w:num w:numId="5" w16cid:durableId="326835196">
    <w:abstractNumId w:val="27"/>
  </w:num>
  <w:num w:numId="6" w16cid:durableId="2038383675">
    <w:abstractNumId w:val="51"/>
  </w:num>
  <w:num w:numId="7" w16cid:durableId="1702050887">
    <w:abstractNumId w:val="6"/>
  </w:num>
  <w:num w:numId="8" w16cid:durableId="575673283">
    <w:abstractNumId w:val="55"/>
  </w:num>
  <w:num w:numId="9" w16cid:durableId="771710618">
    <w:abstractNumId w:val="23"/>
  </w:num>
  <w:num w:numId="10" w16cid:durableId="819420345">
    <w:abstractNumId w:val="18"/>
  </w:num>
  <w:num w:numId="11" w16cid:durableId="990713855">
    <w:abstractNumId w:val="39"/>
  </w:num>
  <w:num w:numId="12" w16cid:durableId="658734531">
    <w:abstractNumId w:val="56"/>
  </w:num>
  <w:num w:numId="13" w16cid:durableId="1791123553">
    <w:abstractNumId w:val="40"/>
  </w:num>
  <w:num w:numId="14" w16cid:durableId="945384822">
    <w:abstractNumId w:val="47"/>
  </w:num>
  <w:num w:numId="15" w16cid:durableId="570383183">
    <w:abstractNumId w:val="60"/>
  </w:num>
  <w:num w:numId="16" w16cid:durableId="1805658404">
    <w:abstractNumId w:val="20"/>
  </w:num>
  <w:num w:numId="17" w16cid:durableId="1284727311">
    <w:abstractNumId w:val="25"/>
  </w:num>
  <w:num w:numId="18" w16cid:durableId="1531259424">
    <w:abstractNumId w:val="36"/>
  </w:num>
  <w:num w:numId="19" w16cid:durableId="410079057">
    <w:abstractNumId w:val="31"/>
  </w:num>
  <w:num w:numId="20" w16cid:durableId="732701166">
    <w:abstractNumId w:val="52"/>
  </w:num>
  <w:num w:numId="21" w16cid:durableId="474490305">
    <w:abstractNumId w:val="3"/>
  </w:num>
  <w:num w:numId="22" w16cid:durableId="1497067790">
    <w:abstractNumId w:val="53"/>
  </w:num>
  <w:num w:numId="23" w16cid:durableId="1907182760">
    <w:abstractNumId w:val="28"/>
  </w:num>
  <w:num w:numId="24" w16cid:durableId="850728427">
    <w:abstractNumId w:val="11"/>
  </w:num>
  <w:num w:numId="25" w16cid:durableId="1319269115">
    <w:abstractNumId w:val="64"/>
  </w:num>
  <w:num w:numId="26" w16cid:durableId="1940024817">
    <w:abstractNumId w:val="2"/>
  </w:num>
  <w:num w:numId="27" w16cid:durableId="893929411">
    <w:abstractNumId w:val="69"/>
  </w:num>
  <w:num w:numId="28" w16cid:durableId="1328097505">
    <w:abstractNumId w:val="61"/>
  </w:num>
  <w:num w:numId="29" w16cid:durableId="1975483261">
    <w:abstractNumId w:val="42"/>
  </w:num>
  <w:num w:numId="30" w16cid:durableId="845293608">
    <w:abstractNumId w:val="68"/>
  </w:num>
  <w:num w:numId="31" w16cid:durableId="1341393803">
    <w:abstractNumId w:val="10"/>
  </w:num>
  <w:num w:numId="32" w16cid:durableId="297802414">
    <w:abstractNumId w:val="37"/>
  </w:num>
  <w:num w:numId="33" w16cid:durableId="1291014253">
    <w:abstractNumId w:val="45"/>
  </w:num>
  <w:num w:numId="34" w16cid:durableId="546185741">
    <w:abstractNumId w:val="43"/>
  </w:num>
  <w:num w:numId="35" w16cid:durableId="734468520">
    <w:abstractNumId w:val="26"/>
  </w:num>
  <w:num w:numId="36" w16cid:durableId="545609612">
    <w:abstractNumId w:val="14"/>
  </w:num>
  <w:num w:numId="37" w16cid:durableId="2075465281">
    <w:abstractNumId w:val="63"/>
  </w:num>
  <w:num w:numId="38" w16cid:durableId="463891485">
    <w:abstractNumId w:val="19"/>
  </w:num>
  <w:num w:numId="39" w16cid:durableId="344018891">
    <w:abstractNumId w:val="38"/>
  </w:num>
  <w:num w:numId="40" w16cid:durableId="1391032737">
    <w:abstractNumId w:val="9"/>
  </w:num>
  <w:num w:numId="41" w16cid:durableId="945388621">
    <w:abstractNumId w:val="0"/>
  </w:num>
  <w:num w:numId="42" w16cid:durableId="1832015827">
    <w:abstractNumId w:val="54"/>
  </w:num>
  <w:num w:numId="43" w16cid:durableId="1895657506">
    <w:abstractNumId w:val="8"/>
  </w:num>
  <w:num w:numId="44" w16cid:durableId="1943877034">
    <w:abstractNumId w:val="4"/>
  </w:num>
  <w:num w:numId="45" w16cid:durableId="1014263548">
    <w:abstractNumId w:val="66"/>
  </w:num>
  <w:num w:numId="46" w16cid:durableId="2044593310">
    <w:abstractNumId w:val="71"/>
  </w:num>
  <w:num w:numId="47" w16cid:durableId="671295048">
    <w:abstractNumId w:val="70"/>
  </w:num>
  <w:num w:numId="48" w16cid:durableId="754277600">
    <w:abstractNumId w:val="22"/>
  </w:num>
  <w:num w:numId="49" w16cid:durableId="278756476">
    <w:abstractNumId w:val="21"/>
  </w:num>
  <w:num w:numId="50" w16cid:durableId="896089183">
    <w:abstractNumId w:val="50"/>
  </w:num>
  <w:num w:numId="51" w16cid:durableId="1248927344">
    <w:abstractNumId w:val="49"/>
  </w:num>
  <w:num w:numId="52" w16cid:durableId="286396706">
    <w:abstractNumId w:val="33"/>
  </w:num>
  <w:num w:numId="53" w16cid:durableId="1803183333">
    <w:abstractNumId w:val="30"/>
  </w:num>
  <w:num w:numId="54" w16cid:durableId="1524322918">
    <w:abstractNumId w:val="48"/>
  </w:num>
  <w:num w:numId="55" w16cid:durableId="950894369">
    <w:abstractNumId w:val="1"/>
  </w:num>
  <w:num w:numId="56" w16cid:durableId="1667322132">
    <w:abstractNumId w:val="62"/>
  </w:num>
  <w:num w:numId="57" w16cid:durableId="1604414397">
    <w:abstractNumId w:val="17"/>
  </w:num>
  <w:num w:numId="58" w16cid:durableId="570232698">
    <w:abstractNumId w:val="5"/>
  </w:num>
  <w:num w:numId="59" w16cid:durableId="1591230352">
    <w:abstractNumId w:val="15"/>
  </w:num>
  <w:num w:numId="60" w16cid:durableId="330837560">
    <w:abstractNumId w:val="58"/>
  </w:num>
  <w:num w:numId="61" w16cid:durableId="1347243881">
    <w:abstractNumId w:val="67"/>
  </w:num>
  <w:num w:numId="62" w16cid:durableId="1055540681">
    <w:abstractNumId w:val="7"/>
  </w:num>
  <w:num w:numId="63" w16cid:durableId="1855725472">
    <w:abstractNumId w:val="34"/>
  </w:num>
  <w:num w:numId="64" w16cid:durableId="1217546210">
    <w:abstractNumId w:val="16"/>
  </w:num>
  <w:num w:numId="65" w16cid:durableId="1901747715">
    <w:abstractNumId w:val="12"/>
  </w:num>
  <w:num w:numId="66" w16cid:durableId="1311209406">
    <w:abstractNumId w:val="59"/>
  </w:num>
  <w:num w:numId="67" w16cid:durableId="1825463041">
    <w:abstractNumId w:val="24"/>
  </w:num>
  <w:num w:numId="68" w16cid:durableId="803543070">
    <w:abstractNumId w:val="65"/>
  </w:num>
  <w:num w:numId="69" w16cid:durableId="983850682">
    <w:abstractNumId w:val="46"/>
  </w:num>
  <w:num w:numId="70" w16cid:durableId="545222161">
    <w:abstractNumId w:val="13"/>
  </w:num>
  <w:num w:numId="71" w16cid:durableId="197546440">
    <w:abstractNumId w:val="35"/>
  </w:num>
  <w:num w:numId="72" w16cid:durableId="10784060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758789371">
    <w:abstractNumId w:val="4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Qn24qBBuwiRnAayCfrb2tYy3/M4Z7vOm3rhSmq7m9NXhsZn1i5wqnfY7pecRek7UtH/uy2iHjxzine3uh3vdnQ==" w:salt="3aaRXlZwtAatqf71+xl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A34"/>
    <w:rsid w:val="00002472"/>
    <w:rsid w:val="0000335A"/>
    <w:rsid w:val="00010F50"/>
    <w:rsid w:val="000229A7"/>
    <w:rsid w:val="00036B9B"/>
    <w:rsid w:val="00042CD0"/>
    <w:rsid w:val="00045BF1"/>
    <w:rsid w:val="00045C8E"/>
    <w:rsid w:val="00051918"/>
    <w:rsid w:val="000577B5"/>
    <w:rsid w:val="00062860"/>
    <w:rsid w:val="000646CF"/>
    <w:rsid w:val="0008460B"/>
    <w:rsid w:val="0009135E"/>
    <w:rsid w:val="000C3B61"/>
    <w:rsid w:val="000C62B5"/>
    <w:rsid w:val="000E7EC0"/>
    <w:rsid w:val="000F0D7B"/>
    <w:rsid w:val="000F2EA9"/>
    <w:rsid w:val="00110D65"/>
    <w:rsid w:val="00112043"/>
    <w:rsid w:val="001234D1"/>
    <w:rsid w:val="001346E0"/>
    <w:rsid w:val="001349AB"/>
    <w:rsid w:val="0013701E"/>
    <w:rsid w:val="0014338A"/>
    <w:rsid w:val="00147E6B"/>
    <w:rsid w:val="00156869"/>
    <w:rsid w:val="00163666"/>
    <w:rsid w:val="00163FCC"/>
    <w:rsid w:val="00166AF2"/>
    <w:rsid w:val="001670D9"/>
    <w:rsid w:val="00172D5F"/>
    <w:rsid w:val="00181C44"/>
    <w:rsid w:val="00196C3C"/>
    <w:rsid w:val="001A19B8"/>
    <w:rsid w:val="001A6296"/>
    <w:rsid w:val="001A6B21"/>
    <w:rsid w:val="001A7606"/>
    <w:rsid w:val="001B2999"/>
    <w:rsid w:val="001B3E21"/>
    <w:rsid w:val="001B6CC7"/>
    <w:rsid w:val="001C6F02"/>
    <w:rsid w:val="001D603B"/>
    <w:rsid w:val="001E1A5D"/>
    <w:rsid w:val="001E25F3"/>
    <w:rsid w:val="001E464A"/>
    <w:rsid w:val="001F5A2B"/>
    <w:rsid w:val="0020074C"/>
    <w:rsid w:val="00203523"/>
    <w:rsid w:val="0021711E"/>
    <w:rsid w:val="0022236E"/>
    <w:rsid w:val="00223A2D"/>
    <w:rsid w:val="00234A6A"/>
    <w:rsid w:val="00244C86"/>
    <w:rsid w:val="002574D8"/>
    <w:rsid w:val="00267063"/>
    <w:rsid w:val="00272F16"/>
    <w:rsid w:val="00274566"/>
    <w:rsid w:val="002853D6"/>
    <w:rsid w:val="002879AB"/>
    <w:rsid w:val="002A29C0"/>
    <w:rsid w:val="002A4459"/>
    <w:rsid w:val="002A4591"/>
    <w:rsid w:val="002A6E07"/>
    <w:rsid w:val="002B0176"/>
    <w:rsid w:val="002B1CB2"/>
    <w:rsid w:val="002C0CC7"/>
    <w:rsid w:val="002C30D2"/>
    <w:rsid w:val="002C4805"/>
    <w:rsid w:val="002C5C22"/>
    <w:rsid w:val="002E727F"/>
    <w:rsid w:val="00304EBE"/>
    <w:rsid w:val="00334569"/>
    <w:rsid w:val="003442C1"/>
    <w:rsid w:val="00360A87"/>
    <w:rsid w:val="00365FFE"/>
    <w:rsid w:val="00374385"/>
    <w:rsid w:val="00374DEB"/>
    <w:rsid w:val="003754BE"/>
    <w:rsid w:val="0037600B"/>
    <w:rsid w:val="003777E8"/>
    <w:rsid w:val="003853E7"/>
    <w:rsid w:val="00386578"/>
    <w:rsid w:val="00386986"/>
    <w:rsid w:val="003902CA"/>
    <w:rsid w:val="003908E9"/>
    <w:rsid w:val="0039140E"/>
    <w:rsid w:val="003963AB"/>
    <w:rsid w:val="003C7CFC"/>
    <w:rsid w:val="003D026D"/>
    <w:rsid w:val="003D57E2"/>
    <w:rsid w:val="003F20F9"/>
    <w:rsid w:val="00406A8C"/>
    <w:rsid w:val="004106BD"/>
    <w:rsid w:val="00410FC0"/>
    <w:rsid w:val="00432881"/>
    <w:rsid w:val="00442357"/>
    <w:rsid w:val="00443287"/>
    <w:rsid w:val="00444E20"/>
    <w:rsid w:val="00450F8A"/>
    <w:rsid w:val="00454359"/>
    <w:rsid w:val="00454689"/>
    <w:rsid w:val="00455148"/>
    <w:rsid w:val="00455AE7"/>
    <w:rsid w:val="00462C73"/>
    <w:rsid w:val="00472C56"/>
    <w:rsid w:val="0047645F"/>
    <w:rsid w:val="00477BD1"/>
    <w:rsid w:val="004928E7"/>
    <w:rsid w:val="00497DAF"/>
    <w:rsid w:val="004A15BC"/>
    <w:rsid w:val="004A6277"/>
    <w:rsid w:val="004B6742"/>
    <w:rsid w:val="004D21D1"/>
    <w:rsid w:val="004D22A8"/>
    <w:rsid w:val="004D3ADC"/>
    <w:rsid w:val="004D5372"/>
    <w:rsid w:val="004D6B3E"/>
    <w:rsid w:val="004E2FEE"/>
    <w:rsid w:val="004E5AA4"/>
    <w:rsid w:val="004F283F"/>
    <w:rsid w:val="004F41CA"/>
    <w:rsid w:val="004F733B"/>
    <w:rsid w:val="005233D8"/>
    <w:rsid w:val="00525099"/>
    <w:rsid w:val="00526368"/>
    <w:rsid w:val="00540B63"/>
    <w:rsid w:val="00557B93"/>
    <w:rsid w:val="00564B1E"/>
    <w:rsid w:val="0056679B"/>
    <w:rsid w:val="005704C9"/>
    <w:rsid w:val="00576A58"/>
    <w:rsid w:val="005822BC"/>
    <w:rsid w:val="00584EFA"/>
    <w:rsid w:val="00594835"/>
    <w:rsid w:val="005958F2"/>
    <w:rsid w:val="00597A9E"/>
    <w:rsid w:val="005A1D08"/>
    <w:rsid w:val="005C0573"/>
    <w:rsid w:val="005C473A"/>
    <w:rsid w:val="005D7D11"/>
    <w:rsid w:val="005F3DEB"/>
    <w:rsid w:val="005F420C"/>
    <w:rsid w:val="005F73E6"/>
    <w:rsid w:val="00602773"/>
    <w:rsid w:val="006033A7"/>
    <w:rsid w:val="00606905"/>
    <w:rsid w:val="00632DA6"/>
    <w:rsid w:val="0064549F"/>
    <w:rsid w:val="0065573A"/>
    <w:rsid w:val="00655EF8"/>
    <w:rsid w:val="00664309"/>
    <w:rsid w:val="0067108B"/>
    <w:rsid w:val="00680F97"/>
    <w:rsid w:val="00691A30"/>
    <w:rsid w:val="00693336"/>
    <w:rsid w:val="00697260"/>
    <w:rsid w:val="006A69F2"/>
    <w:rsid w:val="006B2E8D"/>
    <w:rsid w:val="006B352C"/>
    <w:rsid w:val="006F4E40"/>
    <w:rsid w:val="00706428"/>
    <w:rsid w:val="00712F72"/>
    <w:rsid w:val="00716A70"/>
    <w:rsid w:val="0072000F"/>
    <w:rsid w:val="0072052E"/>
    <w:rsid w:val="00725FC3"/>
    <w:rsid w:val="007268CC"/>
    <w:rsid w:val="00731CEB"/>
    <w:rsid w:val="007354A1"/>
    <w:rsid w:val="007375E9"/>
    <w:rsid w:val="0074423A"/>
    <w:rsid w:val="0075616F"/>
    <w:rsid w:val="00770566"/>
    <w:rsid w:val="00775267"/>
    <w:rsid w:val="00797F7B"/>
    <w:rsid w:val="007A2137"/>
    <w:rsid w:val="007A3409"/>
    <w:rsid w:val="007B4974"/>
    <w:rsid w:val="007B49A4"/>
    <w:rsid w:val="007C1B4F"/>
    <w:rsid w:val="007C1F4B"/>
    <w:rsid w:val="007C4970"/>
    <w:rsid w:val="007C74FC"/>
    <w:rsid w:val="007D29F3"/>
    <w:rsid w:val="007D2DE7"/>
    <w:rsid w:val="007D3212"/>
    <w:rsid w:val="007E2285"/>
    <w:rsid w:val="007E4762"/>
    <w:rsid w:val="007E5169"/>
    <w:rsid w:val="007F122E"/>
    <w:rsid w:val="00800C86"/>
    <w:rsid w:val="00802AA0"/>
    <w:rsid w:val="00802E62"/>
    <w:rsid w:val="00803F4F"/>
    <w:rsid w:val="00804E6A"/>
    <w:rsid w:val="00816829"/>
    <w:rsid w:val="00830A28"/>
    <w:rsid w:val="008334AD"/>
    <w:rsid w:val="0083526E"/>
    <w:rsid w:val="008406A9"/>
    <w:rsid w:val="00854E6C"/>
    <w:rsid w:val="00857396"/>
    <w:rsid w:val="00861FD7"/>
    <w:rsid w:val="00871334"/>
    <w:rsid w:val="00876F04"/>
    <w:rsid w:val="00885089"/>
    <w:rsid w:val="008876C0"/>
    <w:rsid w:val="008A422D"/>
    <w:rsid w:val="008A5902"/>
    <w:rsid w:val="008C00FD"/>
    <w:rsid w:val="008C07F7"/>
    <w:rsid w:val="008C0C42"/>
    <w:rsid w:val="008C30DC"/>
    <w:rsid w:val="00900A20"/>
    <w:rsid w:val="00905D5C"/>
    <w:rsid w:val="00907534"/>
    <w:rsid w:val="0091426F"/>
    <w:rsid w:val="00916671"/>
    <w:rsid w:val="00921722"/>
    <w:rsid w:val="0092245A"/>
    <w:rsid w:val="00924431"/>
    <w:rsid w:val="00925AF4"/>
    <w:rsid w:val="00930448"/>
    <w:rsid w:val="00934940"/>
    <w:rsid w:val="0094314F"/>
    <w:rsid w:val="0094394A"/>
    <w:rsid w:val="00954452"/>
    <w:rsid w:val="00954E22"/>
    <w:rsid w:val="009603AC"/>
    <w:rsid w:val="00962621"/>
    <w:rsid w:val="0097405D"/>
    <w:rsid w:val="009775EA"/>
    <w:rsid w:val="009810C0"/>
    <w:rsid w:val="00982BB3"/>
    <w:rsid w:val="00984D3D"/>
    <w:rsid w:val="0099070B"/>
    <w:rsid w:val="0099258A"/>
    <w:rsid w:val="009A20EE"/>
    <w:rsid w:val="009B0721"/>
    <w:rsid w:val="009B3AEA"/>
    <w:rsid w:val="009D1C6F"/>
    <w:rsid w:val="009D2C8F"/>
    <w:rsid w:val="009D472B"/>
    <w:rsid w:val="009D62DC"/>
    <w:rsid w:val="009E4FAC"/>
    <w:rsid w:val="009E5F99"/>
    <w:rsid w:val="00A0514C"/>
    <w:rsid w:val="00A07867"/>
    <w:rsid w:val="00A274DE"/>
    <w:rsid w:val="00A319B3"/>
    <w:rsid w:val="00A42D5C"/>
    <w:rsid w:val="00A4626C"/>
    <w:rsid w:val="00A52C4D"/>
    <w:rsid w:val="00A62132"/>
    <w:rsid w:val="00A6641A"/>
    <w:rsid w:val="00A67757"/>
    <w:rsid w:val="00A87083"/>
    <w:rsid w:val="00AA6EA5"/>
    <w:rsid w:val="00AB118B"/>
    <w:rsid w:val="00AB7587"/>
    <w:rsid w:val="00AB7A60"/>
    <w:rsid w:val="00AC1F20"/>
    <w:rsid w:val="00AC4056"/>
    <w:rsid w:val="00AC56D9"/>
    <w:rsid w:val="00AD3A34"/>
    <w:rsid w:val="00AD4540"/>
    <w:rsid w:val="00AE5956"/>
    <w:rsid w:val="00B12846"/>
    <w:rsid w:val="00B14844"/>
    <w:rsid w:val="00B24858"/>
    <w:rsid w:val="00B2721E"/>
    <w:rsid w:val="00B42E46"/>
    <w:rsid w:val="00B466AA"/>
    <w:rsid w:val="00B4778B"/>
    <w:rsid w:val="00B50FF9"/>
    <w:rsid w:val="00B5728C"/>
    <w:rsid w:val="00B67FA8"/>
    <w:rsid w:val="00B71909"/>
    <w:rsid w:val="00B72FEC"/>
    <w:rsid w:val="00B8424D"/>
    <w:rsid w:val="00B97A05"/>
    <w:rsid w:val="00BA1874"/>
    <w:rsid w:val="00BA481E"/>
    <w:rsid w:val="00BA4A8F"/>
    <w:rsid w:val="00BB2213"/>
    <w:rsid w:val="00BB54FF"/>
    <w:rsid w:val="00BC7707"/>
    <w:rsid w:val="00BD3DBE"/>
    <w:rsid w:val="00BF045A"/>
    <w:rsid w:val="00BF4765"/>
    <w:rsid w:val="00BF6856"/>
    <w:rsid w:val="00C0422D"/>
    <w:rsid w:val="00C068D9"/>
    <w:rsid w:val="00C24E52"/>
    <w:rsid w:val="00C252E3"/>
    <w:rsid w:val="00C401CD"/>
    <w:rsid w:val="00C44E3D"/>
    <w:rsid w:val="00C61DBE"/>
    <w:rsid w:val="00C812AE"/>
    <w:rsid w:val="00C838F2"/>
    <w:rsid w:val="00C842D8"/>
    <w:rsid w:val="00C84A6F"/>
    <w:rsid w:val="00C91AC6"/>
    <w:rsid w:val="00C92B4C"/>
    <w:rsid w:val="00CA2587"/>
    <w:rsid w:val="00CA5B7D"/>
    <w:rsid w:val="00CB378D"/>
    <w:rsid w:val="00CC2C3B"/>
    <w:rsid w:val="00CE1BAE"/>
    <w:rsid w:val="00CE39FC"/>
    <w:rsid w:val="00D07C98"/>
    <w:rsid w:val="00D14F37"/>
    <w:rsid w:val="00D20872"/>
    <w:rsid w:val="00D24390"/>
    <w:rsid w:val="00D26197"/>
    <w:rsid w:val="00D3328A"/>
    <w:rsid w:val="00D42F39"/>
    <w:rsid w:val="00D43718"/>
    <w:rsid w:val="00D454E6"/>
    <w:rsid w:val="00D45C1F"/>
    <w:rsid w:val="00D4697F"/>
    <w:rsid w:val="00D574EE"/>
    <w:rsid w:val="00D61485"/>
    <w:rsid w:val="00D7420E"/>
    <w:rsid w:val="00D87A11"/>
    <w:rsid w:val="00D912C8"/>
    <w:rsid w:val="00D963F5"/>
    <w:rsid w:val="00D97E98"/>
    <w:rsid w:val="00DA020C"/>
    <w:rsid w:val="00DA064A"/>
    <w:rsid w:val="00DA2452"/>
    <w:rsid w:val="00DA5E98"/>
    <w:rsid w:val="00DA714F"/>
    <w:rsid w:val="00DB1152"/>
    <w:rsid w:val="00DB50A0"/>
    <w:rsid w:val="00DF4D52"/>
    <w:rsid w:val="00E0008B"/>
    <w:rsid w:val="00E049E1"/>
    <w:rsid w:val="00E16BC0"/>
    <w:rsid w:val="00E26525"/>
    <w:rsid w:val="00E46B29"/>
    <w:rsid w:val="00E640FE"/>
    <w:rsid w:val="00E6646F"/>
    <w:rsid w:val="00E70392"/>
    <w:rsid w:val="00E81390"/>
    <w:rsid w:val="00E85026"/>
    <w:rsid w:val="00E85C0F"/>
    <w:rsid w:val="00EA1413"/>
    <w:rsid w:val="00EA1581"/>
    <w:rsid w:val="00EA3BE3"/>
    <w:rsid w:val="00EA7F06"/>
    <w:rsid w:val="00EB1711"/>
    <w:rsid w:val="00EB3905"/>
    <w:rsid w:val="00EB7A88"/>
    <w:rsid w:val="00EC3D6F"/>
    <w:rsid w:val="00ED25A2"/>
    <w:rsid w:val="00ED5F06"/>
    <w:rsid w:val="00ED67B4"/>
    <w:rsid w:val="00ED706E"/>
    <w:rsid w:val="00EE3417"/>
    <w:rsid w:val="00EF2E56"/>
    <w:rsid w:val="00EF484E"/>
    <w:rsid w:val="00EF4D40"/>
    <w:rsid w:val="00EF6ECC"/>
    <w:rsid w:val="00F0152A"/>
    <w:rsid w:val="00F01D5E"/>
    <w:rsid w:val="00F04924"/>
    <w:rsid w:val="00F07384"/>
    <w:rsid w:val="00F12695"/>
    <w:rsid w:val="00F17106"/>
    <w:rsid w:val="00F377BF"/>
    <w:rsid w:val="00F423B1"/>
    <w:rsid w:val="00F42DC1"/>
    <w:rsid w:val="00F45491"/>
    <w:rsid w:val="00F60ACB"/>
    <w:rsid w:val="00F63FAF"/>
    <w:rsid w:val="00F979D0"/>
    <w:rsid w:val="00FB5CCE"/>
    <w:rsid w:val="00FD14B1"/>
    <w:rsid w:val="00FD30BC"/>
    <w:rsid w:val="00FD36CE"/>
    <w:rsid w:val="00FD3DB4"/>
    <w:rsid w:val="00FD5065"/>
    <w:rsid w:val="00FD7652"/>
    <w:rsid w:val="00FE01A7"/>
    <w:rsid w:val="00FE2060"/>
    <w:rsid w:val="00FE79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F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4D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431"/>
    <w:pPr>
      <w:keepNext/>
      <w:keepLines/>
      <w:spacing w:before="200" w:after="0"/>
      <w:jc w:val="center"/>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5F99"/>
    <w:pPr>
      <w:keepNext/>
      <w:keepLines/>
      <w:numPr>
        <w:numId w:val="6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E5F99"/>
    <w:pPr>
      <w:keepNext/>
      <w:keepLines/>
      <w:numPr>
        <w:numId w:val="68"/>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9B3"/>
    <w:pPr>
      <w:ind w:left="720"/>
      <w:contextualSpacing/>
    </w:pPr>
  </w:style>
  <w:style w:type="paragraph" w:styleId="Header">
    <w:name w:val="header"/>
    <w:basedOn w:val="Normal"/>
    <w:link w:val="HeaderChar"/>
    <w:uiPriority w:val="99"/>
    <w:unhideWhenUsed/>
    <w:rsid w:val="00DA0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20C"/>
  </w:style>
  <w:style w:type="paragraph" w:styleId="Footer">
    <w:name w:val="footer"/>
    <w:basedOn w:val="Normal"/>
    <w:link w:val="FooterChar"/>
    <w:uiPriority w:val="99"/>
    <w:unhideWhenUsed/>
    <w:rsid w:val="00DA0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20C"/>
  </w:style>
  <w:style w:type="character" w:styleId="CommentReference">
    <w:name w:val="annotation reference"/>
    <w:basedOn w:val="DefaultParagraphFont"/>
    <w:uiPriority w:val="99"/>
    <w:semiHidden/>
    <w:unhideWhenUsed/>
    <w:rsid w:val="00F04924"/>
    <w:rPr>
      <w:sz w:val="16"/>
      <w:szCs w:val="16"/>
    </w:rPr>
  </w:style>
  <w:style w:type="paragraph" w:styleId="CommentText">
    <w:name w:val="annotation text"/>
    <w:basedOn w:val="Normal"/>
    <w:link w:val="CommentTextChar"/>
    <w:uiPriority w:val="99"/>
    <w:semiHidden/>
    <w:unhideWhenUsed/>
    <w:rsid w:val="00F04924"/>
    <w:pPr>
      <w:spacing w:line="240" w:lineRule="auto"/>
    </w:pPr>
    <w:rPr>
      <w:sz w:val="20"/>
      <w:szCs w:val="20"/>
    </w:rPr>
  </w:style>
  <w:style w:type="character" w:customStyle="1" w:styleId="CommentTextChar">
    <w:name w:val="Comment Text Char"/>
    <w:basedOn w:val="DefaultParagraphFont"/>
    <w:link w:val="CommentText"/>
    <w:uiPriority w:val="99"/>
    <w:semiHidden/>
    <w:rsid w:val="00F04924"/>
    <w:rPr>
      <w:sz w:val="20"/>
      <w:szCs w:val="20"/>
    </w:rPr>
  </w:style>
  <w:style w:type="paragraph" w:styleId="CommentSubject">
    <w:name w:val="annotation subject"/>
    <w:basedOn w:val="CommentText"/>
    <w:next w:val="CommentText"/>
    <w:link w:val="CommentSubjectChar"/>
    <w:uiPriority w:val="99"/>
    <w:semiHidden/>
    <w:unhideWhenUsed/>
    <w:rsid w:val="00F04924"/>
    <w:rPr>
      <w:b/>
      <w:bCs/>
    </w:rPr>
  </w:style>
  <w:style w:type="character" w:customStyle="1" w:styleId="CommentSubjectChar">
    <w:name w:val="Comment Subject Char"/>
    <w:basedOn w:val="CommentTextChar"/>
    <w:link w:val="CommentSubject"/>
    <w:uiPriority w:val="99"/>
    <w:semiHidden/>
    <w:rsid w:val="00F04924"/>
    <w:rPr>
      <w:b/>
      <w:bCs/>
      <w:sz w:val="20"/>
      <w:szCs w:val="20"/>
    </w:rPr>
  </w:style>
  <w:style w:type="paragraph" w:styleId="BalloonText">
    <w:name w:val="Balloon Text"/>
    <w:basedOn w:val="Normal"/>
    <w:link w:val="BalloonTextChar"/>
    <w:uiPriority w:val="99"/>
    <w:semiHidden/>
    <w:unhideWhenUsed/>
    <w:rsid w:val="00F04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924"/>
    <w:rPr>
      <w:rFonts w:ascii="Tahoma" w:hAnsi="Tahoma" w:cs="Tahoma"/>
      <w:sz w:val="16"/>
      <w:szCs w:val="16"/>
    </w:rPr>
  </w:style>
  <w:style w:type="table" w:styleId="TableGrid">
    <w:name w:val="Table Grid"/>
    <w:basedOn w:val="TableNormal"/>
    <w:uiPriority w:val="59"/>
    <w:rsid w:val="00F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Legal">
    <w:name w:val="Head1 Legal"/>
    <w:basedOn w:val="Normal"/>
    <w:next w:val="Normal"/>
    <w:rsid w:val="00D454E6"/>
    <w:pPr>
      <w:keepNext/>
      <w:numPr>
        <w:numId w:val="19"/>
      </w:numPr>
      <w:tabs>
        <w:tab w:val="left" w:pos="1418"/>
        <w:tab w:val="left" w:pos="2126"/>
        <w:tab w:val="left" w:pos="2835"/>
        <w:tab w:val="left" w:pos="6804"/>
        <w:tab w:val="left" w:pos="8505"/>
      </w:tabs>
      <w:spacing w:before="360" w:after="0" w:line="240" w:lineRule="auto"/>
      <w:jc w:val="both"/>
      <w:outlineLvl w:val="0"/>
    </w:pPr>
    <w:rPr>
      <w:rFonts w:ascii="Arial Bold" w:eastAsia="Times New Roman" w:hAnsi="Arial Bold" w:cs="Times New Roman"/>
      <w:b/>
      <w:caps/>
      <w:szCs w:val="24"/>
    </w:rPr>
  </w:style>
  <w:style w:type="paragraph" w:customStyle="1" w:styleId="Head2Legal">
    <w:name w:val="Head2 Legal"/>
    <w:basedOn w:val="Normal"/>
    <w:rsid w:val="00D454E6"/>
    <w:pPr>
      <w:keepNext/>
      <w:numPr>
        <w:ilvl w:val="1"/>
        <w:numId w:val="19"/>
      </w:numPr>
      <w:tabs>
        <w:tab w:val="left" w:pos="2126"/>
        <w:tab w:val="left" w:pos="2835"/>
        <w:tab w:val="left" w:pos="6804"/>
        <w:tab w:val="left" w:pos="8505"/>
      </w:tabs>
      <w:spacing w:before="240" w:after="0" w:line="240" w:lineRule="auto"/>
      <w:jc w:val="both"/>
    </w:pPr>
    <w:rPr>
      <w:rFonts w:ascii="Arial Bold" w:eastAsia="Times New Roman" w:hAnsi="Arial Bold" w:cs="Times New Roman"/>
      <w:b/>
      <w:kern w:val="16"/>
      <w:szCs w:val="24"/>
    </w:rPr>
  </w:style>
  <w:style w:type="paragraph" w:customStyle="1" w:styleId="Head3Legal">
    <w:name w:val="Head3 Legal"/>
    <w:basedOn w:val="Normal"/>
    <w:rsid w:val="00D454E6"/>
    <w:pPr>
      <w:numPr>
        <w:ilvl w:val="2"/>
        <w:numId w:val="19"/>
      </w:numPr>
      <w:spacing w:before="240" w:after="0" w:line="240" w:lineRule="auto"/>
      <w:jc w:val="both"/>
      <w:outlineLvl w:val="0"/>
    </w:pPr>
    <w:rPr>
      <w:rFonts w:ascii="Arial" w:eastAsia="Times New Roman" w:hAnsi="Arial" w:cs="Times New Roman"/>
      <w:szCs w:val="24"/>
    </w:rPr>
  </w:style>
  <w:style w:type="paragraph" w:customStyle="1" w:styleId="Head4Legal">
    <w:name w:val="Head4 Legal"/>
    <w:basedOn w:val="Normal"/>
    <w:rsid w:val="00D454E6"/>
    <w:pPr>
      <w:numPr>
        <w:ilvl w:val="3"/>
        <w:numId w:val="19"/>
      </w:numPr>
      <w:tabs>
        <w:tab w:val="left" w:pos="2880"/>
      </w:tabs>
      <w:spacing w:before="240" w:after="0" w:line="240" w:lineRule="auto"/>
      <w:jc w:val="both"/>
    </w:pPr>
    <w:rPr>
      <w:rFonts w:ascii="Arial" w:eastAsia="Times New Roman" w:hAnsi="Arial" w:cs="Times New Roman"/>
      <w:kern w:val="16"/>
      <w:szCs w:val="24"/>
    </w:rPr>
  </w:style>
  <w:style w:type="paragraph" w:customStyle="1" w:styleId="Subsection">
    <w:name w:val="Subsection"/>
    <w:rsid w:val="00BA1874"/>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paragraph" w:customStyle="1" w:styleId="Indenta">
    <w:name w:val="Indent(a)"/>
    <w:rsid w:val="00BA1874"/>
    <w:pPr>
      <w:tabs>
        <w:tab w:val="right" w:pos="1332"/>
        <w:tab w:val="left" w:pos="1616"/>
      </w:tabs>
      <w:spacing w:before="80" w:after="0" w:line="260" w:lineRule="atLeast"/>
      <w:ind w:left="1616" w:hanging="1616"/>
    </w:pPr>
    <w:rPr>
      <w:rFonts w:ascii="Times New Roman" w:eastAsia="Times New Roman" w:hAnsi="Times New Roman" w:cs="Times New Roman"/>
      <w:sz w:val="24"/>
      <w:szCs w:val="20"/>
      <w:lang w:eastAsia="en-AU"/>
    </w:rPr>
  </w:style>
  <w:style w:type="paragraph" w:customStyle="1" w:styleId="Indenti">
    <w:name w:val="Indent(i)"/>
    <w:rsid w:val="007354A1"/>
    <w:pPr>
      <w:tabs>
        <w:tab w:val="right" w:pos="2041"/>
        <w:tab w:val="left" w:pos="2325"/>
      </w:tabs>
      <w:spacing w:before="80" w:after="0" w:line="260" w:lineRule="atLeast"/>
      <w:ind w:left="2325" w:hanging="2325"/>
    </w:pPr>
    <w:rPr>
      <w:rFonts w:ascii="Times New Roman" w:eastAsia="Times New Roman" w:hAnsi="Times New Roman" w:cs="Times New Roman"/>
      <w:sz w:val="24"/>
      <w:szCs w:val="20"/>
      <w:lang w:eastAsia="en-AU"/>
    </w:rPr>
  </w:style>
  <w:style w:type="paragraph" w:customStyle="1" w:styleId="Penstart">
    <w:name w:val="Penstart"/>
    <w:basedOn w:val="Normal"/>
    <w:rsid w:val="007354A1"/>
    <w:pPr>
      <w:tabs>
        <w:tab w:val="left" w:pos="879"/>
      </w:tabs>
      <w:spacing w:before="80" w:after="0" w:line="260" w:lineRule="atLeast"/>
      <w:ind w:left="1332" w:hanging="1332"/>
    </w:pPr>
    <w:rPr>
      <w:rFonts w:ascii="Times New Roman" w:eastAsia="Times New Roman" w:hAnsi="Times New Roman" w:cs="Times New Roman"/>
      <w:sz w:val="24"/>
      <w:szCs w:val="20"/>
      <w:lang w:eastAsia="en-AU"/>
    </w:rPr>
  </w:style>
  <w:style w:type="paragraph" w:customStyle="1" w:styleId="BodyText">
    <w:name w:val="BodyText"/>
    <w:basedOn w:val="Normal"/>
    <w:rsid w:val="00A07867"/>
    <w:pPr>
      <w:numPr>
        <w:numId w:val="65"/>
      </w:numPr>
      <w:tabs>
        <w:tab w:val="left" w:pos="567"/>
      </w:tabs>
      <w:spacing w:before="120" w:after="120" w:line="240" w:lineRule="auto"/>
      <w:jc w:val="both"/>
    </w:pPr>
    <w:rPr>
      <w:rFonts w:ascii="Arial" w:eastAsia="Times New Roman" w:hAnsi="Arial" w:cs="Arial"/>
      <w:sz w:val="24"/>
      <w:szCs w:val="24"/>
    </w:rPr>
  </w:style>
  <w:style w:type="character" w:customStyle="1" w:styleId="Heading1Char">
    <w:name w:val="Heading 1 Char"/>
    <w:basedOn w:val="DefaultParagraphFont"/>
    <w:link w:val="Heading1"/>
    <w:uiPriority w:val="9"/>
    <w:rsid w:val="00DF4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2443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5F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E5F99"/>
    <w:rPr>
      <w:rFonts w:asciiTheme="majorHAnsi" w:eastAsiaTheme="majorEastAsia" w:hAnsiTheme="majorHAnsi" w:cstheme="majorBidi"/>
      <w:b/>
      <w:bCs/>
      <w:i/>
      <w:iCs/>
      <w:color w:val="4F81BD" w:themeColor="accent1"/>
    </w:rPr>
  </w:style>
  <w:style w:type="paragraph" w:styleId="PlainText">
    <w:name w:val="Plain Text"/>
    <w:basedOn w:val="Normal"/>
    <w:link w:val="PlainTextChar"/>
    <w:unhideWhenUsed/>
    <w:rsid w:val="0009135E"/>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09135E"/>
    <w:rPr>
      <w:rFonts w:ascii="Courier New" w:eastAsia="Times New Roman" w:hAnsi="Courier New" w:cs="Courier New"/>
      <w:sz w:val="20"/>
      <w:szCs w:val="20"/>
      <w:lang w:eastAsia="en-AU"/>
    </w:rPr>
  </w:style>
  <w:style w:type="paragraph" w:styleId="NoSpacing">
    <w:name w:val="No Spacing"/>
    <w:uiPriority w:val="1"/>
    <w:qFormat/>
    <w:rsid w:val="00274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3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45237-C4B3-4959-979D-32F3C7F4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6686</Words>
  <Characters>38115</Characters>
  <Application>Microsoft Office Word</Application>
  <DocSecurity>8</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2022-12-18T08:35:00Z</dcterms:created>
  <dcterms:modified xsi:type="dcterms:W3CDTF">2022-12-18T08:38:00Z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A14684098</vt:lpwstr>
  </property>
  <property fmtid="{D5CDD505-2E9C-101B-9397-08002B2CF9AE}" pid="4" name="Objective-Title">
    <vt:lpwstr>Web version of Model Rules with amendments 7_June 16</vt:lpwstr>
  </property>
  <property fmtid="{D5CDD505-2E9C-101B-9397-08002B2CF9AE}" pid="5" name="Objective-Comment">
    <vt:lpwstr>
    </vt:lpwstr>
  </property>
  <property fmtid="{D5CDD505-2E9C-101B-9397-08002B2CF9AE}" pid="6" name="Objective-CreationStamp">
    <vt:filetime>2016-06-07T02:49:14Z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2016-06-07T05:12:17Z</vt:filetime>
  </property>
  <property fmtid="{D5CDD505-2E9C-101B-9397-08002B2CF9AE}" pid="10" name="Objective-ModificationStamp">
    <vt:filetime>2016-06-07T05:12:20Z</vt:filetime>
  </property>
  <property fmtid="{D5CDD505-2E9C-101B-9397-08002B2CF9AE}" pid="11" name="Objective-Owner">
    <vt:lpwstr>PETERSON, Robyn</vt:lpwstr>
  </property>
  <property fmtid="{D5CDD505-2E9C-101B-9397-08002B2CF9AE}" pid="12" name="Objective-Path">
    <vt:lpwstr>Global Folder:Commerce:Consumer Protection:Administrative Files:Strategic Management:Legislation:C:Regulations for Associations Incorporation Act 2015:Model Rules:</vt:lpwstr>
  </property>
  <property fmtid="{D5CDD505-2E9C-101B-9397-08002B2CF9AE}" pid="13" name="Objective-Parent">
    <vt:lpwstr>Model Rules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i4>6</vt:i4>
  </property>
  <property fmtid="{D5CDD505-2E9C-101B-9397-08002B2CF9AE}" pid="17" name="Objective-VersionComment">
    <vt:lpwstr>
    </vt:lpwstr>
  </property>
  <property fmtid="{D5CDD505-2E9C-101B-9397-08002B2CF9AE}" pid="18" name="Objective-FileNumber">
    <vt:lpwstr>CP07490/2015</vt:lpwstr>
  </property>
  <property fmtid="{D5CDD505-2E9C-101B-9397-08002B2CF9AE}" pid="19" name="Objective-Classification">
    <vt:lpwstr>[Inherited - UNCLASSIFIED]</vt:lpwstr>
  </property>
  <property fmtid="{D5CDD505-2E9C-101B-9397-08002B2CF9AE}" pid="20" name="Objective-Caveats">
    <vt:lpwstr>
    </vt:lpwstr>
  </property>
  <property fmtid="{D5CDD505-2E9C-101B-9397-08002B2CF9AE}" pid="21" name="Objective-Divisional Document Types [system]">
    <vt:lpwstr>
    </vt:lpwstr>
  </property>
  <property fmtid="{D5CDD505-2E9C-101B-9397-08002B2CF9AE}" pid="22" name="Objective-Author [system]">
    <vt:lpwstr>
    </vt:lpwstr>
  </property>
  <property fmtid="{D5CDD505-2E9C-101B-9397-08002B2CF9AE}" pid="23" name="Objective-Date of Document [system]">
    <vt:lpwstr>
    </vt:lpwstr>
  </property>
  <property fmtid="{D5CDD505-2E9C-101B-9397-08002B2CF9AE}" pid="24" name="Objective-External Reference [system]">
    <vt:lpwstr>
    </vt:lpwstr>
  </property>
  <property fmtid="{D5CDD505-2E9C-101B-9397-08002B2CF9AE}" pid="25" name="Objective-Archive Box [system]">
    <vt:lpwstr>
    </vt:lpwstr>
  </property>
  <property fmtid="{D5CDD505-2E9C-101B-9397-08002B2CF9AE}" pid="26" name="Objective-TRIM Record Number [system]">
    <vt:lpwstr>
    </vt:lpwstr>
  </property>
  <property fmtid="{D5CDD505-2E9C-101B-9397-08002B2CF9AE}" pid="27" name="Objective-Foreign Barcode [system]">
    <vt:lpwstr>
    </vt:lpwstr>
  </property>
</Properties>
</file>